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77" w:rsidRPr="006C407A" w:rsidRDefault="00470277" w:rsidP="00E4316F">
      <w:pPr>
        <w:jc w:val="center"/>
        <w:rPr>
          <w:rFonts w:cstheme="minorHAnsi"/>
          <w:b/>
          <w:color w:val="000000" w:themeColor="text1"/>
          <w:sz w:val="28"/>
          <w:szCs w:val="28"/>
        </w:rPr>
      </w:pPr>
      <w:bookmarkStart w:id="0" w:name="_GoBack"/>
      <w:bookmarkEnd w:id="0"/>
      <w:r w:rsidRPr="006C407A">
        <w:rPr>
          <w:rFonts w:cstheme="minorHAnsi"/>
          <w:b/>
          <w:color w:val="000000" w:themeColor="text1"/>
          <w:sz w:val="28"/>
          <w:szCs w:val="28"/>
        </w:rPr>
        <w:t>ΠΑΡΑΡΤΗΜΑ1 : ΦΥΛΛΑ ΣΥΜΜΟΡΦΩΣΗΣ</w:t>
      </w:r>
    </w:p>
    <w:p w:rsidR="00EE4F06" w:rsidRDefault="00EE4F06" w:rsidP="006C407A">
      <w:pPr>
        <w:jc w:val="center"/>
        <w:rPr>
          <w:rFonts w:cstheme="minorHAnsi"/>
        </w:rPr>
      </w:pPr>
    </w:p>
    <w:p w:rsidR="00EE4F06" w:rsidRPr="006345E2" w:rsidRDefault="00EE4F06" w:rsidP="00EE4F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120"/>
        <w:jc w:val="center"/>
        <w:rPr>
          <w:b/>
          <w:caps/>
          <w:sz w:val="28"/>
          <w:szCs w:val="28"/>
        </w:rPr>
      </w:pPr>
      <w:r>
        <w:rPr>
          <w:b/>
          <w:sz w:val="28"/>
          <w:szCs w:val="28"/>
        </w:rPr>
        <w:t xml:space="preserve">ΟΜΑΔΑ </w:t>
      </w:r>
      <w:r w:rsidRPr="006345E2">
        <w:rPr>
          <w:b/>
          <w:sz w:val="28"/>
          <w:szCs w:val="28"/>
        </w:rPr>
        <w:t xml:space="preserve">: </w:t>
      </w:r>
      <w:r w:rsidRPr="006345E2">
        <w:rPr>
          <w:b/>
          <w:caps/>
          <w:sz w:val="28"/>
          <w:szCs w:val="28"/>
        </w:rPr>
        <w:t>Εκπαιδευτικό υλικό</w:t>
      </w:r>
    </w:p>
    <w:p w:rsidR="00EE4F06" w:rsidRPr="006345E2" w:rsidRDefault="00EE4F06" w:rsidP="00E97B24">
      <w:pPr>
        <w:spacing w:line="240" w:lineRule="auto"/>
        <w:jc w:val="both"/>
      </w:pPr>
      <w:r w:rsidRPr="006345E2">
        <w:t>Στην συγκεκριμένη Ομάδα συμπεριλαμβάνονται προϊόντα, σε ικανό αριθμό αντιγράφων (σετ) ώστε να καλύπτουν τις εκπαιδευτικές ανάγκες μιας  σχολικής τάξης Δημοτικού Σχολείου 15 περίπου μαθητών. Με το εκπαιδευτικό υλικό, ο συνοδός εκπαιδευτικός ή ο εισηγητής εκπαιδευτικών προγραμμάτων του Μουσείου διευκολύνεται να μεταφέρει στους μαθητές γνώση, εμπεριστατωμένα και μέσα από ένα μαθησιακό παιγνίδι, ώστε  να κατανοήσουν καλύτερα διάφορες  σημαντικές έννοιες που αφορούν ζητήματα όπως ο κύκλος ζωής, η μόλυνση, η περιβαλλοντική αγωγή, ο ρόλος των εντόμων και της μέλισσας, η κατανόηση της συνύπαρξης στη φύση κ.α.</w:t>
      </w:r>
    </w:p>
    <w:p w:rsidR="00EE4F06" w:rsidRPr="006345E2" w:rsidRDefault="00EE4F06" w:rsidP="00EE4F06">
      <w:pPr>
        <w:jc w:val="center"/>
        <w:rPr>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5"/>
        <w:gridCol w:w="6096"/>
        <w:gridCol w:w="1135"/>
        <w:gridCol w:w="1422"/>
      </w:tblGrid>
      <w:tr w:rsidR="0018328A" w:rsidRPr="00107A39" w:rsidTr="001F44A8">
        <w:trPr>
          <w:jc w:val="center"/>
        </w:trPr>
        <w:tc>
          <w:tcPr>
            <w:tcW w:w="845"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pStyle w:val="TableContents"/>
              <w:rPr>
                <w:rFonts w:ascii="Calibri" w:hAnsi="Calibri" w:cs="Calibri"/>
                <w:b/>
                <w:sz w:val="22"/>
                <w:szCs w:val="22"/>
              </w:rPr>
            </w:pPr>
            <w:r w:rsidRPr="006345E2">
              <w:rPr>
                <w:rFonts w:ascii="Calibri" w:hAnsi="Calibri" w:cs="Calibri"/>
                <w:b/>
                <w:sz w:val="22"/>
                <w:szCs w:val="22"/>
              </w:rPr>
              <w:t>ΕΙΔΟΣ</w:t>
            </w:r>
          </w:p>
        </w:tc>
        <w:tc>
          <w:tcPr>
            <w:tcW w:w="6096"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spacing w:after="0" w:line="240" w:lineRule="auto"/>
              <w:rPr>
                <w:b/>
              </w:rPr>
            </w:pPr>
            <w:r w:rsidRPr="006345E2">
              <w:rPr>
                <w:b/>
              </w:rPr>
              <w:t xml:space="preserve"> Μοντέλο Ιστορίας της Εξέλιξης της Γης  με απολιθώματα</w:t>
            </w:r>
          </w:p>
        </w:tc>
        <w:tc>
          <w:tcPr>
            <w:tcW w:w="1135"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pStyle w:val="TableContents"/>
              <w:snapToGrid w:val="0"/>
              <w:rPr>
                <w:rFonts w:ascii="Calibri" w:hAnsi="Calibri" w:cs="Calibri"/>
                <w:b/>
                <w:sz w:val="22"/>
                <w:szCs w:val="22"/>
                <w:lang w:val="el-GR"/>
              </w:rPr>
            </w:pPr>
            <w:r w:rsidRPr="006345E2">
              <w:rPr>
                <w:rFonts w:ascii="Calibri" w:hAnsi="Calibri" w:cs="Calibri"/>
                <w:b/>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9C3A0C" w:rsidP="00E97B24">
            <w:pPr>
              <w:pStyle w:val="TableContents"/>
              <w:snapToGrid w:val="0"/>
              <w:rPr>
                <w:rFonts w:ascii="Calibri" w:hAnsi="Calibri" w:cs="Calibri"/>
                <w:b/>
                <w:sz w:val="22"/>
                <w:szCs w:val="22"/>
                <w:lang w:val="el-GR"/>
              </w:rPr>
            </w:pPr>
            <w:r>
              <w:rPr>
                <w:rFonts w:ascii="Calibri" w:hAnsi="Calibri" w:cs="Calibri"/>
                <w:b/>
                <w:sz w:val="22"/>
                <w:szCs w:val="22"/>
                <w:lang w:val="el-GR"/>
              </w:rPr>
              <w:t xml:space="preserve"> 4</w:t>
            </w:r>
          </w:p>
        </w:tc>
      </w:tr>
      <w:tr w:rsidR="0018328A" w:rsidRPr="008B2162" w:rsidTr="001F44A8">
        <w:trPr>
          <w:jc w:val="center"/>
        </w:trPr>
        <w:tc>
          <w:tcPr>
            <w:tcW w:w="845"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pStyle w:val="TableContents"/>
              <w:rPr>
                <w:rFonts w:ascii="Calibri" w:hAnsi="Calibri" w:cs="Calibri"/>
                <w:sz w:val="22"/>
                <w:szCs w:val="22"/>
              </w:rPr>
            </w:pPr>
            <w:r w:rsidRPr="006345E2">
              <w:rPr>
                <w:rFonts w:ascii="Calibri" w:hAnsi="Calibri" w:cs="Calibri"/>
                <w:sz w:val="22"/>
                <w:szCs w:val="22"/>
              </w:rPr>
              <w:t>Α/Α</w:t>
            </w:r>
          </w:p>
        </w:tc>
        <w:tc>
          <w:tcPr>
            <w:tcW w:w="6096"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spacing w:after="0" w:line="240" w:lineRule="auto"/>
            </w:pPr>
            <w:r w:rsidRPr="006345E2">
              <w:t>ΠΕΡΙΓΡΑΦΗ  ΑΠΑΙΤΗΣΗΣ</w:t>
            </w:r>
          </w:p>
        </w:tc>
        <w:tc>
          <w:tcPr>
            <w:tcW w:w="1135"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pStyle w:val="TableContents"/>
              <w:snapToGrid w:val="0"/>
              <w:rPr>
                <w:rFonts w:ascii="Calibri" w:hAnsi="Calibri" w:cs="Calibri"/>
                <w:sz w:val="22"/>
                <w:szCs w:val="22"/>
                <w:lang w:val="el-GR"/>
              </w:rPr>
            </w:pPr>
            <w:r w:rsidRPr="006345E2">
              <w:rPr>
                <w:rFonts w:ascii="Calibri" w:hAnsi="Calibri" w:cs="Calibr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pStyle w:val="TableContents"/>
              <w:snapToGrid w:val="0"/>
              <w:rPr>
                <w:rFonts w:ascii="Calibri" w:hAnsi="Calibri" w:cs="Calibri"/>
                <w:sz w:val="22"/>
                <w:szCs w:val="22"/>
                <w:lang w:val="el-GR"/>
              </w:rPr>
            </w:pPr>
            <w:r w:rsidRPr="006345E2">
              <w:rPr>
                <w:rFonts w:ascii="Calibri" w:hAnsi="Calibri" w:cs="Calibri"/>
                <w:sz w:val="22"/>
                <w:szCs w:val="22"/>
                <w:lang w:val="el-GR"/>
              </w:rPr>
              <w:t>ΠΑΡΑΠΟΜΠΗ</w:t>
            </w:r>
          </w:p>
        </w:tc>
      </w:tr>
      <w:tr w:rsidR="0018328A" w:rsidRPr="00E61771" w:rsidTr="001F44A8">
        <w:trPr>
          <w:jc w:val="center"/>
        </w:trPr>
        <w:tc>
          <w:tcPr>
            <w:tcW w:w="845" w:type="dxa"/>
            <w:tcBorders>
              <w:top w:val="single" w:sz="4" w:space="0" w:color="auto"/>
              <w:left w:val="single" w:sz="4" w:space="0" w:color="auto"/>
              <w:bottom w:val="single" w:sz="4" w:space="0" w:color="auto"/>
              <w:right w:val="single" w:sz="4" w:space="0" w:color="auto"/>
            </w:tcBorders>
            <w:shd w:val="clear" w:color="auto" w:fill="auto"/>
          </w:tcPr>
          <w:p w:rsidR="0018328A" w:rsidRPr="006345E2" w:rsidRDefault="0018328A" w:rsidP="00E97B24">
            <w:pPr>
              <w:pStyle w:val="TableContents"/>
              <w:rPr>
                <w:rFonts w:ascii="Calibri" w:hAnsi="Calibri" w:cs="Calibri"/>
                <w:sz w:val="22"/>
                <w:szCs w:val="22"/>
                <w:lang w:val="el-GR"/>
              </w:rPr>
            </w:pPr>
            <w:r w:rsidRPr="006345E2">
              <w:rPr>
                <w:rFonts w:ascii="Calibri" w:hAnsi="Calibri" w:cs="Calibri"/>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18328A" w:rsidRPr="006345E2" w:rsidRDefault="0018328A" w:rsidP="00E97B24">
            <w:pPr>
              <w:pStyle w:val="a3"/>
              <w:spacing w:after="0" w:line="240" w:lineRule="auto"/>
              <w:ind w:left="123"/>
            </w:pPr>
            <w:r w:rsidRPr="006345E2">
              <w:t xml:space="preserve"> Μοντέλο Ιστορίας Εξέλιξης της Γης, μέσα από την   Ιστορία των απολιθωμάτων, με σκοπό   να βοηθήσει τους μαθητές να καταλάβουν πώς η ζωή στη Γη έχει αλλάξει κατά τη διάρκεια των απέραντων περιόδων γεωλογικού χρόνου.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8328A" w:rsidRPr="006345E2" w:rsidRDefault="0018328A" w:rsidP="00E97B24">
            <w:pPr>
              <w:pStyle w:val="TableContents"/>
              <w:snapToGrid w:val="0"/>
              <w:rPr>
                <w:rFonts w:ascii="Calibri" w:hAnsi="Calibri" w:cs="Calibr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18328A" w:rsidRPr="006345E2" w:rsidRDefault="0018328A" w:rsidP="00E97B24">
            <w:pPr>
              <w:pStyle w:val="TableContents"/>
              <w:snapToGrid w:val="0"/>
              <w:rPr>
                <w:rFonts w:ascii="Calibri" w:hAnsi="Calibri" w:cs="Calibri"/>
                <w:sz w:val="22"/>
                <w:szCs w:val="22"/>
                <w:lang w:val="el-GR"/>
              </w:rPr>
            </w:pPr>
          </w:p>
        </w:tc>
      </w:tr>
      <w:tr w:rsidR="0018328A" w:rsidRPr="00107A39" w:rsidTr="001F44A8">
        <w:trPr>
          <w:jc w:val="center"/>
        </w:trPr>
        <w:tc>
          <w:tcPr>
            <w:tcW w:w="845"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pStyle w:val="TableContents"/>
              <w:rPr>
                <w:rFonts w:ascii="Calibri" w:hAnsi="Calibri" w:cs="Calibri"/>
                <w:b/>
                <w:sz w:val="22"/>
                <w:szCs w:val="22"/>
                <w:lang w:val="el-GR"/>
              </w:rPr>
            </w:pPr>
            <w:r w:rsidRPr="006345E2">
              <w:rPr>
                <w:rFonts w:ascii="Calibri" w:hAnsi="Calibri" w:cs="Calibri"/>
                <w:b/>
                <w:sz w:val="22"/>
                <w:szCs w:val="22"/>
                <w:lang w:val="el-GR"/>
              </w:rPr>
              <w:t>ΕΙΔΟΣ</w:t>
            </w:r>
          </w:p>
        </w:tc>
        <w:tc>
          <w:tcPr>
            <w:tcW w:w="6096"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spacing w:after="0" w:line="240" w:lineRule="auto"/>
              <w:rPr>
                <w:b/>
              </w:rPr>
            </w:pPr>
            <w:r w:rsidRPr="006345E2">
              <w:rPr>
                <w:b/>
              </w:rPr>
              <w:t xml:space="preserve"> Περιβαλλοντική Μόλυνση (εκπαιδευτικό σετ)</w:t>
            </w:r>
          </w:p>
        </w:tc>
        <w:tc>
          <w:tcPr>
            <w:tcW w:w="1135"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pStyle w:val="TableContents"/>
              <w:snapToGrid w:val="0"/>
              <w:rPr>
                <w:rFonts w:ascii="Calibri" w:hAnsi="Calibri" w:cs="Calibri"/>
                <w:b/>
                <w:sz w:val="22"/>
                <w:szCs w:val="22"/>
                <w:lang w:val="el-GR"/>
              </w:rPr>
            </w:pPr>
            <w:r w:rsidRPr="006345E2">
              <w:rPr>
                <w:rFonts w:ascii="Calibri" w:hAnsi="Calibri" w:cs="Calibri"/>
                <w:b/>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9C3A0C" w:rsidP="00E97B24">
            <w:pPr>
              <w:pStyle w:val="TableContents"/>
              <w:snapToGrid w:val="0"/>
              <w:rPr>
                <w:rFonts w:ascii="Calibri" w:hAnsi="Calibri" w:cs="Calibri"/>
                <w:b/>
                <w:sz w:val="22"/>
                <w:szCs w:val="22"/>
                <w:lang w:val="el-GR"/>
              </w:rPr>
            </w:pPr>
            <w:r>
              <w:rPr>
                <w:rFonts w:ascii="Calibri" w:hAnsi="Calibri" w:cs="Calibri"/>
                <w:b/>
                <w:sz w:val="22"/>
                <w:szCs w:val="22"/>
                <w:lang w:val="el-GR"/>
              </w:rPr>
              <w:t xml:space="preserve"> 3</w:t>
            </w:r>
          </w:p>
        </w:tc>
      </w:tr>
      <w:tr w:rsidR="0018328A" w:rsidRPr="00F20C25" w:rsidTr="001F44A8">
        <w:trPr>
          <w:jc w:val="center"/>
        </w:trPr>
        <w:tc>
          <w:tcPr>
            <w:tcW w:w="845"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pStyle w:val="TableContents"/>
              <w:rPr>
                <w:rFonts w:ascii="Calibri" w:hAnsi="Calibri" w:cs="Calibri"/>
                <w:sz w:val="22"/>
                <w:szCs w:val="22"/>
                <w:lang w:val="el-GR"/>
              </w:rPr>
            </w:pPr>
            <w:r w:rsidRPr="006345E2">
              <w:rPr>
                <w:rFonts w:ascii="Calibri" w:hAnsi="Calibri" w:cs="Calibri"/>
                <w:sz w:val="22"/>
                <w:szCs w:val="22"/>
                <w:lang w:val="el-GR"/>
              </w:rPr>
              <w:t>Α/Α</w:t>
            </w:r>
          </w:p>
        </w:tc>
        <w:tc>
          <w:tcPr>
            <w:tcW w:w="6096"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spacing w:after="0" w:line="240" w:lineRule="auto"/>
            </w:pPr>
            <w:r w:rsidRPr="006345E2">
              <w:t>ΠΕΡΙΓΡΑΦΗ  ΑΠΑΙΤΗΣΗΣ</w:t>
            </w:r>
          </w:p>
        </w:tc>
        <w:tc>
          <w:tcPr>
            <w:tcW w:w="1135"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pStyle w:val="TableContents"/>
              <w:snapToGrid w:val="0"/>
              <w:rPr>
                <w:rFonts w:ascii="Calibri" w:hAnsi="Calibri" w:cs="Calibri"/>
                <w:sz w:val="22"/>
                <w:szCs w:val="22"/>
                <w:lang w:val="el-GR"/>
              </w:rPr>
            </w:pPr>
            <w:r w:rsidRPr="006345E2">
              <w:rPr>
                <w:rFonts w:ascii="Calibri" w:hAnsi="Calibri" w:cs="Calibr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pStyle w:val="TableContents"/>
              <w:snapToGrid w:val="0"/>
              <w:rPr>
                <w:rFonts w:ascii="Calibri" w:hAnsi="Calibri" w:cs="Calibri"/>
                <w:sz w:val="22"/>
                <w:szCs w:val="22"/>
                <w:lang w:val="el-GR"/>
              </w:rPr>
            </w:pPr>
            <w:r w:rsidRPr="006345E2">
              <w:rPr>
                <w:rFonts w:ascii="Calibri" w:hAnsi="Calibri" w:cs="Calibri"/>
                <w:sz w:val="22"/>
                <w:szCs w:val="22"/>
                <w:lang w:val="el-GR"/>
              </w:rPr>
              <w:t>ΠΑΡΑΠΟΜΠΗ</w:t>
            </w:r>
          </w:p>
        </w:tc>
      </w:tr>
      <w:tr w:rsidR="0018328A" w:rsidRPr="00E61771" w:rsidTr="001F44A8">
        <w:trPr>
          <w:jc w:val="center"/>
        </w:trPr>
        <w:tc>
          <w:tcPr>
            <w:tcW w:w="845" w:type="dxa"/>
            <w:tcBorders>
              <w:top w:val="single" w:sz="4" w:space="0" w:color="auto"/>
              <w:left w:val="single" w:sz="4" w:space="0" w:color="auto"/>
              <w:bottom w:val="single" w:sz="4" w:space="0" w:color="auto"/>
              <w:right w:val="single" w:sz="4" w:space="0" w:color="auto"/>
            </w:tcBorders>
            <w:shd w:val="clear" w:color="auto" w:fill="auto"/>
          </w:tcPr>
          <w:p w:rsidR="0018328A" w:rsidRPr="006345E2" w:rsidRDefault="009C3A0C" w:rsidP="00E97B24">
            <w:pPr>
              <w:pStyle w:val="TableContents"/>
              <w:rPr>
                <w:rFonts w:ascii="Calibri" w:hAnsi="Calibri" w:cs="Calibri"/>
                <w:sz w:val="22"/>
                <w:szCs w:val="22"/>
                <w:lang w:val="el-GR"/>
              </w:rPr>
            </w:pPr>
            <w:r>
              <w:rPr>
                <w:rFonts w:ascii="Calibri" w:hAnsi="Calibri" w:cs="Calibri"/>
                <w:sz w:val="22"/>
                <w:szCs w:val="22"/>
                <w:lang w:val="el-GR"/>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18328A" w:rsidRPr="006345E2" w:rsidRDefault="0018328A" w:rsidP="00E97B24">
            <w:pPr>
              <w:pStyle w:val="a3"/>
              <w:spacing w:after="0" w:line="240" w:lineRule="auto"/>
              <w:ind w:left="123"/>
            </w:pPr>
            <w:r w:rsidRPr="006345E2">
              <w:t xml:space="preserve">Σετ εργαλείων για εργασία όλης της τάξης για τη διερεύνηση της υγείας και των οικονομικών συνεπειών της ρύπανσης του περιβάλλοντος. Αναφορές για την χημική σύνθεση του φρέσκου αέρα και το νερό, οι ρύποι του περιβάλλοντος, τις συνέπειες της ρύπανσης και τη θεραπεία και τον έλεγχο της ρύπανσης του περιβάλλοντος.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8328A" w:rsidRPr="006345E2" w:rsidRDefault="0018328A" w:rsidP="00E97B24">
            <w:pPr>
              <w:pStyle w:val="TableContents"/>
              <w:snapToGrid w:val="0"/>
              <w:rPr>
                <w:rFonts w:ascii="Calibri" w:hAnsi="Calibri" w:cs="Calibr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18328A" w:rsidRPr="006345E2" w:rsidRDefault="0018328A" w:rsidP="00E97B24">
            <w:pPr>
              <w:pStyle w:val="TableContents"/>
              <w:snapToGrid w:val="0"/>
              <w:rPr>
                <w:rFonts w:ascii="Calibri" w:hAnsi="Calibri" w:cs="Calibri"/>
                <w:sz w:val="22"/>
                <w:szCs w:val="22"/>
                <w:lang w:val="el-GR"/>
              </w:rPr>
            </w:pPr>
          </w:p>
        </w:tc>
      </w:tr>
      <w:tr w:rsidR="0018328A" w:rsidRPr="00107A39" w:rsidTr="001F44A8">
        <w:trPr>
          <w:jc w:val="center"/>
        </w:trPr>
        <w:tc>
          <w:tcPr>
            <w:tcW w:w="845"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pStyle w:val="TableContents"/>
              <w:rPr>
                <w:rFonts w:ascii="Calibri" w:hAnsi="Calibri" w:cs="Calibri"/>
                <w:b/>
                <w:sz w:val="22"/>
                <w:szCs w:val="22"/>
              </w:rPr>
            </w:pPr>
            <w:r w:rsidRPr="006345E2">
              <w:rPr>
                <w:rFonts w:ascii="Calibri" w:hAnsi="Calibri" w:cs="Calibri"/>
                <w:b/>
                <w:sz w:val="22"/>
                <w:szCs w:val="22"/>
              </w:rPr>
              <w:t>ΕΙΔΟΣ</w:t>
            </w:r>
          </w:p>
        </w:tc>
        <w:tc>
          <w:tcPr>
            <w:tcW w:w="6096"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spacing w:after="0" w:line="240" w:lineRule="auto"/>
              <w:rPr>
                <w:b/>
              </w:rPr>
            </w:pPr>
            <w:r w:rsidRPr="006345E2">
              <w:rPr>
                <w:b/>
              </w:rPr>
              <w:t xml:space="preserve"> Φυτά-Ζώα-Οικοσυστήματα  </w:t>
            </w:r>
          </w:p>
        </w:tc>
        <w:tc>
          <w:tcPr>
            <w:tcW w:w="1135"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pStyle w:val="TableContents"/>
              <w:snapToGrid w:val="0"/>
              <w:rPr>
                <w:rFonts w:ascii="Calibri" w:hAnsi="Calibri" w:cs="Calibri"/>
                <w:b/>
                <w:sz w:val="22"/>
                <w:szCs w:val="22"/>
                <w:lang w:val="el-GR"/>
              </w:rPr>
            </w:pPr>
            <w:r w:rsidRPr="006345E2">
              <w:rPr>
                <w:rFonts w:ascii="Calibri" w:hAnsi="Calibri" w:cs="Calibri"/>
                <w:b/>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9C3A0C" w:rsidP="00E97B24">
            <w:pPr>
              <w:pStyle w:val="TableContents"/>
              <w:snapToGrid w:val="0"/>
              <w:rPr>
                <w:rFonts w:ascii="Calibri" w:hAnsi="Calibri" w:cs="Calibri"/>
                <w:b/>
                <w:sz w:val="22"/>
                <w:szCs w:val="22"/>
                <w:lang w:val="el-GR"/>
              </w:rPr>
            </w:pPr>
            <w:r>
              <w:rPr>
                <w:rFonts w:ascii="Calibri" w:hAnsi="Calibri" w:cs="Calibri"/>
                <w:b/>
                <w:sz w:val="22"/>
                <w:szCs w:val="22"/>
                <w:lang w:val="el-GR"/>
              </w:rPr>
              <w:t xml:space="preserve"> 7</w:t>
            </w:r>
          </w:p>
        </w:tc>
      </w:tr>
      <w:tr w:rsidR="0018328A" w:rsidRPr="008B2162" w:rsidTr="001F44A8">
        <w:trPr>
          <w:jc w:val="center"/>
        </w:trPr>
        <w:tc>
          <w:tcPr>
            <w:tcW w:w="845"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pStyle w:val="TableContents"/>
              <w:rPr>
                <w:rFonts w:ascii="Calibri" w:hAnsi="Calibri" w:cs="Calibri"/>
                <w:sz w:val="22"/>
                <w:szCs w:val="22"/>
              </w:rPr>
            </w:pPr>
            <w:r w:rsidRPr="006345E2">
              <w:rPr>
                <w:rFonts w:ascii="Calibri" w:hAnsi="Calibri" w:cs="Calibri"/>
                <w:sz w:val="22"/>
                <w:szCs w:val="22"/>
              </w:rPr>
              <w:t>Α/Α</w:t>
            </w:r>
          </w:p>
        </w:tc>
        <w:tc>
          <w:tcPr>
            <w:tcW w:w="6096"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spacing w:after="0" w:line="240" w:lineRule="auto"/>
            </w:pPr>
            <w:r w:rsidRPr="006345E2">
              <w:t>ΠΕΡΙΓΡΑΦΗ  ΑΠΑΙΤΗΣΗΣ</w:t>
            </w:r>
          </w:p>
        </w:tc>
        <w:tc>
          <w:tcPr>
            <w:tcW w:w="1135"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pStyle w:val="TableContents"/>
              <w:snapToGrid w:val="0"/>
              <w:rPr>
                <w:rFonts w:ascii="Calibri" w:hAnsi="Calibri" w:cs="Calibri"/>
                <w:sz w:val="22"/>
                <w:szCs w:val="22"/>
                <w:lang w:val="el-GR"/>
              </w:rPr>
            </w:pPr>
            <w:r w:rsidRPr="006345E2">
              <w:rPr>
                <w:rFonts w:ascii="Calibri" w:hAnsi="Calibri" w:cs="Calibr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18328A" w:rsidRPr="006345E2" w:rsidRDefault="0018328A" w:rsidP="00E97B24">
            <w:pPr>
              <w:pStyle w:val="TableContents"/>
              <w:snapToGrid w:val="0"/>
              <w:rPr>
                <w:rFonts w:ascii="Calibri" w:hAnsi="Calibri" w:cs="Calibri"/>
                <w:sz w:val="22"/>
                <w:szCs w:val="22"/>
                <w:lang w:val="el-GR"/>
              </w:rPr>
            </w:pPr>
            <w:r w:rsidRPr="006345E2">
              <w:rPr>
                <w:rFonts w:ascii="Calibri" w:hAnsi="Calibri" w:cs="Calibri"/>
                <w:sz w:val="22"/>
                <w:szCs w:val="22"/>
                <w:lang w:val="el-GR"/>
              </w:rPr>
              <w:t>ΠΑΡΑΠΟΜΠΗ</w:t>
            </w:r>
          </w:p>
        </w:tc>
      </w:tr>
      <w:tr w:rsidR="0018328A" w:rsidRPr="00E61771" w:rsidTr="001F44A8">
        <w:trPr>
          <w:jc w:val="center"/>
        </w:trPr>
        <w:tc>
          <w:tcPr>
            <w:tcW w:w="845" w:type="dxa"/>
            <w:tcBorders>
              <w:top w:val="single" w:sz="4" w:space="0" w:color="auto"/>
              <w:left w:val="single" w:sz="4" w:space="0" w:color="auto"/>
              <w:bottom w:val="single" w:sz="4" w:space="0" w:color="auto"/>
              <w:right w:val="single" w:sz="4" w:space="0" w:color="auto"/>
            </w:tcBorders>
            <w:shd w:val="clear" w:color="auto" w:fill="auto"/>
          </w:tcPr>
          <w:p w:rsidR="0018328A" w:rsidRPr="009C3A0C" w:rsidRDefault="009C3A0C" w:rsidP="00E97B24">
            <w:pPr>
              <w:pStyle w:val="TableContents"/>
              <w:rPr>
                <w:rFonts w:ascii="Calibri" w:hAnsi="Calibri" w:cs="Calibri"/>
                <w:sz w:val="22"/>
                <w:szCs w:val="22"/>
                <w:lang w:val="el-GR"/>
              </w:rPr>
            </w:pPr>
            <w:r>
              <w:rPr>
                <w:rFonts w:ascii="Calibri" w:hAnsi="Calibri" w:cs="Calibri"/>
                <w:sz w:val="22"/>
                <w:szCs w:val="22"/>
                <w:lang w:val="el-GR"/>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18328A" w:rsidRPr="006345E2" w:rsidRDefault="0018328A" w:rsidP="00E97B24">
            <w:pPr>
              <w:pStyle w:val="a3"/>
              <w:spacing w:after="0" w:line="240" w:lineRule="auto"/>
              <w:ind w:left="0"/>
            </w:pPr>
            <w:r w:rsidRPr="006345E2">
              <w:t xml:space="preserve"> Κατανόηση του όρου οικοσυστήματα με τη αρμονική συμμετοχή /συνύπαρξη ικανού αριθμού ζών και φυτών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8328A" w:rsidRPr="006345E2" w:rsidRDefault="0018328A" w:rsidP="00E97B24">
            <w:pPr>
              <w:pStyle w:val="TableContents"/>
              <w:snapToGrid w:val="0"/>
              <w:rPr>
                <w:rFonts w:ascii="Calibri" w:hAnsi="Calibri" w:cs="Calibr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18328A" w:rsidRPr="006345E2" w:rsidRDefault="0018328A" w:rsidP="00E97B24">
            <w:pPr>
              <w:pStyle w:val="TableContents"/>
              <w:snapToGrid w:val="0"/>
              <w:rPr>
                <w:rFonts w:ascii="Calibri" w:hAnsi="Calibri" w:cs="Calibri"/>
                <w:sz w:val="22"/>
                <w:szCs w:val="22"/>
                <w:lang w:val="el-GR"/>
              </w:rPr>
            </w:pPr>
          </w:p>
        </w:tc>
      </w:tr>
      <w:tr w:rsidR="009C3A0C" w:rsidRPr="00107A39" w:rsidTr="009C3A0C">
        <w:trPr>
          <w:jc w:val="center"/>
        </w:trPr>
        <w:tc>
          <w:tcPr>
            <w:tcW w:w="8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3A0C" w:rsidRPr="0018328A" w:rsidRDefault="009C3A0C" w:rsidP="00E97B24">
            <w:pPr>
              <w:pStyle w:val="TableContents"/>
              <w:rPr>
                <w:rFonts w:ascii="Calibri" w:hAnsi="Calibri" w:cs="Calibri"/>
                <w:sz w:val="22"/>
                <w:szCs w:val="22"/>
              </w:rPr>
            </w:pPr>
            <w:r w:rsidRPr="0018328A">
              <w:rPr>
                <w:rFonts w:ascii="Calibri" w:hAnsi="Calibri" w:cs="Calibri"/>
                <w:sz w:val="22"/>
                <w:szCs w:val="22"/>
              </w:rPr>
              <w:t>ΕΙΔΟΣ</w:t>
            </w:r>
          </w:p>
        </w:tc>
        <w:tc>
          <w:tcPr>
            <w:tcW w:w="60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3A0C" w:rsidRPr="0018328A" w:rsidRDefault="009C3A0C" w:rsidP="00E97B24">
            <w:pPr>
              <w:pStyle w:val="a3"/>
              <w:spacing w:after="0" w:line="240" w:lineRule="auto"/>
            </w:pPr>
            <w:r w:rsidRPr="0018328A">
              <w:t>Κύκλος ζωής από το αυγό</w:t>
            </w:r>
          </w:p>
        </w:tc>
        <w:tc>
          <w:tcPr>
            <w:tcW w:w="113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3A0C" w:rsidRPr="0018328A" w:rsidRDefault="009C3A0C" w:rsidP="00E97B24">
            <w:pPr>
              <w:pStyle w:val="TableContents"/>
              <w:snapToGrid w:val="0"/>
              <w:rPr>
                <w:rFonts w:ascii="Calibri" w:hAnsi="Calibri" w:cs="Calibri"/>
                <w:sz w:val="22"/>
                <w:szCs w:val="22"/>
                <w:lang w:val="el-GR"/>
              </w:rPr>
            </w:pPr>
            <w:r w:rsidRPr="0018328A">
              <w:rPr>
                <w:rFonts w:ascii="Calibri" w:hAnsi="Calibri" w:cs="Calibri"/>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3A0C" w:rsidRPr="0018328A" w:rsidRDefault="009C3A0C" w:rsidP="00E97B24">
            <w:pPr>
              <w:pStyle w:val="TableContents"/>
              <w:snapToGrid w:val="0"/>
              <w:rPr>
                <w:rFonts w:ascii="Calibri" w:hAnsi="Calibri" w:cs="Calibri"/>
                <w:sz w:val="22"/>
                <w:szCs w:val="22"/>
                <w:lang w:val="el-GR"/>
              </w:rPr>
            </w:pPr>
            <w:r>
              <w:rPr>
                <w:rFonts w:ascii="Calibri" w:hAnsi="Calibri" w:cs="Calibri"/>
                <w:sz w:val="22"/>
                <w:szCs w:val="22"/>
                <w:lang w:val="el-GR"/>
              </w:rPr>
              <w:t xml:space="preserve"> 20</w:t>
            </w:r>
          </w:p>
        </w:tc>
      </w:tr>
      <w:tr w:rsidR="009C3A0C" w:rsidRPr="008B2162" w:rsidTr="009C3A0C">
        <w:trPr>
          <w:jc w:val="center"/>
        </w:trPr>
        <w:tc>
          <w:tcPr>
            <w:tcW w:w="8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3A0C" w:rsidRPr="0018328A" w:rsidRDefault="009C3A0C" w:rsidP="00E97B24">
            <w:pPr>
              <w:pStyle w:val="TableContents"/>
              <w:rPr>
                <w:rFonts w:ascii="Calibri" w:hAnsi="Calibri" w:cs="Calibri"/>
                <w:sz w:val="22"/>
                <w:szCs w:val="22"/>
              </w:rPr>
            </w:pPr>
            <w:r w:rsidRPr="0018328A">
              <w:rPr>
                <w:rFonts w:ascii="Calibri" w:hAnsi="Calibri" w:cs="Calibri"/>
                <w:sz w:val="22"/>
                <w:szCs w:val="22"/>
              </w:rPr>
              <w:t>Α/Α</w:t>
            </w:r>
          </w:p>
        </w:tc>
        <w:tc>
          <w:tcPr>
            <w:tcW w:w="60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3A0C" w:rsidRPr="0018328A" w:rsidRDefault="009C3A0C" w:rsidP="00E97B24">
            <w:pPr>
              <w:pStyle w:val="a3"/>
              <w:spacing w:after="0" w:line="240" w:lineRule="auto"/>
            </w:pPr>
            <w:r w:rsidRPr="0018328A">
              <w:t>ΠΕΡΙΓΡΑΦΗ  ΑΠΑΙΤΗΣΗΣ</w:t>
            </w:r>
          </w:p>
        </w:tc>
        <w:tc>
          <w:tcPr>
            <w:tcW w:w="113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3A0C" w:rsidRPr="0018328A" w:rsidRDefault="009C3A0C" w:rsidP="00E97B24">
            <w:pPr>
              <w:pStyle w:val="TableContents"/>
              <w:snapToGrid w:val="0"/>
              <w:rPr>
                <w:rFonts w:ascii="Calibri" w:hAnsi="Calibri" w:cs="Calibri"/>
                <w:sz w:val="22"/>
                <w:szCs w:val="22"/>
                <w:lang w:val="el-GR"/>
              </w:rPr>
            </w:pPr>
            <w:r w:rsidRPr="0018328A">
              <w:rPr>
                <w:rFonts w:ascii="Calibri" w:hAnsi="Calibri" w:cs="Calibr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3A0C" w:rsidRPr="0018328A" w:rsidRDefault="009C3A0C" w:rsidP="00E97B24">
            <w:pPr>
              <w:pStyle w:val="TableContents"/>
              <w:snapToGrid w:val="0"/>
              <w:rPr>
                <w:rFonts w:ascii="Calibri" w:hAnsi="Calibri" w:cs="Calibri"/>
                <w:sz w:val="22"/>
                <w:szCs w:val="22"/>
                <w:lang w:val="el-GR"/>
              </w:rPr>
            </w:pPr>
            <w:r w:rsidRPr="0018328A">
              <w:rPr>
                <w:rFonts w:ascii="Calibri" w:hAnsi="Calibri" w:cs="Calibri"/>
                <w:sz w:val="22"/>
                <w:szCs w:val="22"/>
                <w:lang w:val="el-GR"/>
              </w:rPr>
              <w:t>ΠΑΡΑΠΟΜΠΗ</w:t>
            </w:r>
          </w:p>
        </w:tc>
      </w:tr>
      <w:tr w:rsidR="009C3A0C" w:rsidRPr="008B2162" w:rsidTr="001F44A8">
        <w:trPr>
          <w:jc w:val="center"/>
        </w:trPr>
        <w:tc>
          <w:tcPr>
            <w:tcW w:w="845" w:type="dxa"/>
            <w:tcBorders>
              <w:top w:val="single" w:sz="4" w:space="0" w:color="auto"/>
              <w:left w:val="single" w:sz="4" w:space="0" w:color="auto"/>
              <w:bottom w:val="single" w:sz="4" w:space="0" w:color="auto"/>
              <w:right w:val="single" w:sz="4" w:space="0" w:color="auto"/>
            </w:tcBorders>
            <w:shd w:val="clear" w:color="auto" w:fill="auto"/>
          </w:tcPr>
          <w:p w:rsidR="009C3A0C" w:rsidRPr="009C3A0C" w:rsidRDefault="009C3A0C" w:rsidP="00E97B24">
            <w:pPr>
              <w:pStyle w:val="TableContents"/>
              <w:rPr>
                <w:rFonts w:ascii="Calibri" w:hAnsi="Calibri" w:cs="Calibri"/>
                <w:sz w:val="22"/>
                <w:szCs w:val="22"/>
                <w:lang w:val="el-GR"/>
              </w:rPr>
            </w:pPr>
            <w:r>
              <w:rPr>
                <w:rFonts w:ascii="Calibri" w:hAnsi="Calibri" w:cs="Calibri"/>
                <w:sz w:val="22"/>
                <w:szCs w:val="22"/>
                <w:lang w:val="el-GR"/>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C3A0C" w:rsidRPr="0018328A" w:rsidRDefault="009C3A0C" w:rsidP="00E97B24">
            <w:pPr>
              <w:pStyle w:val="a3"/>
              <w:spacing w:after="0" w:line="240" w:lineRule="auto"/>
              <w:ind w:left="88"/>
            </w:pPr>
            <w:r w:rsidRPr="0018328A">
              <w:t xml:space="preserve"> Ο Κύκλος Ζωής από το Αυγό στο Κοτοπουλάκι. Πλήρες σετ κατανόησης. Το σετ θα πρέπει να περιέχει 15 τουλάχιστον αυγά.    Οι μαθητές παίρνοντας το κάθε αυγό και ανοίγοντας το παρατηρούν πως εξελίσσεται η επώαση από το αυγό έως το κοτοπουλάκι.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C3A0C" w:rsidRPr="0018328A" w:rsidRDefault="009C3A0C" w:rsidP="00E97B24">
            <w:pPr>
              <w:pStyle w:val="TableContents"/>
              <w:snapToGrid w:val="0"/>
              <w:rPr>
                <w:rFonts w:ascii="Calibri" w:hAnsi="Calibri" w:cs="Calibr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9C3A0C" w:rsidRPr="0018328A" w:rsidRDefault="009C3A0C" w:rsidP="00E97B24">
            <w:pPr>
              <w:pStyle w:val="TableContents"/>
              <w:snapToGrid w:val="0"/>
              <w:rPr>
                <w:rFonts w:ascii="Calibri" w:hAnsi="Calibri" w:cs="Calibri"/>
                <w:sz w:val="22"/>
                <w:szCs w:val="22"/>
                <w:lang w:val="el-GR"/>
              </w:rPr>
            </w:pPr>
          </w:p>
        </w:tc>
      </w:tr>
      <w:tr w:rsidR="009C3A0C" w:rsidRPr="00107A39" w:rsidTr="009C3A0C">
        <w:trPr>
          <w:jc w:val="center"/>
        </w:trPr>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3A0C" w:rsidRPr="00107A39" w:rsidRDefault="009C3A0C" w:rsidP="00E97B24">
            <w:pPr>
              <w:pStyle w:val="TableContents"/>
              <w:rPr>
                <w:rFonts w:asciiTheme="minorHAnsi" w:hAnsiTheme="minorHAnsi" w:cstheme="minorHAnsi"/>
                <w:b/>
                <w:sz w:val="22"/>
                <w:szCs w:val="22"/>
              </w:rPr>
            </w:pPr>
            <w:r w:rsidRPr="00107A39">
              <w:rPr>
                <w:rFonts w:asciiTheme="minorHAnsi" w:hAnsiTheme="minorHAnsi" w:cstheme="minorHAnsi"/>
                <w:b/>
                <w:sz w:val="22"/>
                <w:szCs w:val="22"/>
              </w:rPr>
              <w:t>ΕΙΔΟΣ</w:t>
            </w:r>
          </w:p>
        </w:tc>
        <w:tc>
          <w:tcPr>
            <w:tcW w:w="60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3A0C" w:rsidRPr="00107A39" w:rsidRDefault="009C3A0C" w:rsidP="00E97B24">
            <w:pPr>
              <w:spacing w:after="0" w:line="240" w:lineRule="auto"/>
              <w:jc w:val="both"/>
              <w:rPr>
                <w:rFonts w:cstheme="minorHAnsi"/>
                <w:b/>
              </w:rPr>
            </w:pPr>
            <w:r w:rsidRPr="00107A39">
              <w:rPr>
                <w:rFonts w:cstheme="minorHAnsi"/>
                <w:b/>
              </w:rPr>
              <w:t xml:space="preserve"> Μοντέλο βλάστησης</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3A0C" w:rsidRPr="00107A39" w:rsidRDefault="009C3A0C" w:rsidP="00E97B24">
            <w:pPr>
              <w:pStyle w:val="TableContents"/>
              <w:snapToGrid w:val="0"/>
              <w:rPr>
                <w:rFonts w:asciiTheme="minorHAnsi" w:hAnsiTheme="minorHAnsi" w:cstheme="minorHAnsi"/>
                <w:b/>
                <w:sz w:val="22"/>
                <w:szCs w:val="22"/>
                <w:lang w:val="el-GR"/>
              </w:rPr>
            </w:pPr>
            <w:r w:rsidRPr="00107A39">
              <w:rPr>
                <w:rFonts w:asciiTheme="minorHAnsi" w:hAnsiTheme="minorHAnsi" w:cstheme="minorHAnsi"/>
                <w:b/>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3A0C" w:rsidRPr="00107A39" w:rsidRDefault="009C3A0C" w:rsidP="00E97B24">
            <w:pPr>
              <w:pStyle w:val="TableContents"/>
              <w:snapToGrid w:val="0"/>
              <w:rPr>
                <w:rFonts w:asciiTheme="minorHAnsi" w:hAnsiTheme="minorHAnsi" w:cstheme="minorHAnsi"/>
                <w:b/>
                <w:sz w:val="22"/>
                <w:szCs w:val="22"/>
                <w:lang w:val="el-GR"/>
              </w:rPr>
            </w:pPr>
            <w:r>
              <w:rPr>
                <w:rFonts w:asciiTheme="minorHAnsi" w:hAnsiTheme="minorHAnsi" w:cstheme="minorHAnsi"/>
                <w:b/>
                <w:sz w:val="22"/>
                <w:szCs w:val="22"/>
                <w:lang w:val="el-GR"/>
              </w:rPr>
              <w:t xml:space="preserve"> 10</w:t>
            </w:r>
          </w:p>
        </w:tc>
      </w:tr>
      <w:tr w:rsidR="009C3A0C" w:rsidRPr="008B2162" w:rsidTr="009C3A0C">
        <w:trPr>
          <w:jc w:val="center"/>
        </w:trPr>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3A0C" w:rsidRPr="008B2162" w:rsidRDefault="009C3A0C" w:rsidP="00E97B24">
            <w:pPr>
              <w:pStyle w:val="TableContents"/>
              <w:rPr>
                <w:rFonts w:asciiTheme="minorHAnsi" w:hAnsiTheme="minorHAnsi" w:cstheme="minorHAnsi"/>
                <w:sz w:val="22"/>
                <w:szCs w:val="22"/>
              </w:rPr>
            </w:pPr>
            <w:r w:rsidRPr="008B2162">
              <w:rPr>
                <w:rFonts w:asciiTheme="minorHAnsi" w:hAnsiTheme="minorHAnsi" w:cstheme="minorHAnsi"/>
                <w:sz w:val="22"/>
                <w:szCs w:val="22"/>
              </w:rPr>
              <w:t>Α/Α</w:t>
            </w:r>
          </w:p>
        </w:tc>
        <w:tc>
          <w:tcPr>
            <w:tcW w:w="60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3A0C" w:rsidRPr="008B2162" w:rsidRDefault="009C3A0C" w:rsidP="00E97B24">
            <w:pPr>
              <w:spacing w:after="0" w:line="240" w:lineRule="auto"/>
              <w:jc w:val="both"/>
              <w:rPr>
                <w:rFonts w:cstheme="minorHAnsi"/>
              </w:rPr>
            </w:pPr>
            <w:r w:rsidRPr="008B2162">
              <w:rPr>
                <w:rFonts w:cstheme="minorHAnsi"/>
              </w:rPr>
              <w:t>ΠΕΡΙΓΡΑΦΗ  ΑΠΑΙΤΗΣΗΣ</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3A0C" w:rsidRPr="008B2162" w:rsidRDefault="009C3A0C" w:rsidP="00E97B24">
            <w:pPr>
              <w:pStyle w:val="TableContents"/>
              <w:snapToGrid w:val="0"/>
              <w:rPr>
                <w:rFonts w:asciiTheme="minorHAnsi" w:hAnsiTheme="minorHAnsi" w:cstheme="minorHAnsi"/>
                <w:sz w:val="22"/>
                <w:szCs w:val="22"/>
                <w:lang w:val="el-GR"/>
              </w:rPr>
            </w:pPr>
            <w:r w:rsidRPr="008B2162">
              <w:rPr>
                <w:rFonts w:asciiTheme="minorHAnsi" w:hAnsiTheme="minorHAnsi" w:cstheme="minorHAns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3A0C" w:rsidRPr="008B2162" w:rsidRDefault="009C3A0C" w:rsidP="00E97B24">
            <w:pPr>
              <w:pStyle w:val="TableContents"/>
              <w:snapToGrid w:val="0"/>
              <w:rPr>
                <w:rFonts w:asciiTheme="minorHAnsi" w:hAnsiTheme="minorHAnsi" w:cstheme="minorHAnsi"/>
                <w:sz w:val="22"/>
                <w:szCs w:val="22"/>
                <w:lang w:val="el-GR"/>
              </w:rPr>
            </w:pPr>
            <w:r w:rsidRPr="008B2162">
              <w:rPr>
                <w:rFonts w:asciiTheme="minorHAnsi" w:hAnsiTheme="minorHAnsi" w:cstheme="minorHAnsi"/>
                <w:sz w:val="22"/>
                <w:szCs w:val="22"/>
                <w:lang w:val="el-GR"/>
              </w:rPr>
              <w:t>ΠΑΡΑΠΟΜΠΗ</w:t>
            </w:r>
          </w:p>
        </w:tc>
      </w:tr>
      <w:tr w:rsidR="009C3A0C" w:rsidRPr="008B2162" w:rsidTr="009C3A0C">
        <w:trPr>
          <w:jc w:val="center"/>
        </w:trPr>
        <w:tc>
          <w:tcPr>
            <w:tcW w:w="845" w:type="dxa"/>
            <w:tcBorders>
              <w:top w:val="single" w:sz="4" w:space="0" w:color="auto"/>
              <w:left w:val="single" w:sz="4" w:space="0" w:color="auto"/>
              <w:bottom w:val="single" w:sz="4" w:space="0" w:color="auto"/>
              <w:right w:val="single" w:sz="4" w:space="0" w:color="auto"/>
            </w:tcBorders>
            <w:shd w:val="clear" w:color="auto" w:fill="auto"/>
          </w:tcPr>
          <w:p w:rsidR="009C3A0C" w:rsidRPr="009C3A0C" w:rsidRDefault="009C3A0C" w:rsidP="00E97B24">
            <w:pPr>
              <w:pStyle w:val="TableContents"/>
              <w:rPr>
                <w:rFonts w:asciiTheme="minorHAnsi" w:hAnsiTheme="minorHAnsi" w:cstheme="minorHAnsi"/>
                <w:sz w:val="22"/>
                <w:szCs w:val="22"/>
                <w:lang w:val="el-GR"/>
              </w:rPr>
            </w:pPr>
            <w:r>
              <w:rPr>
                <w:rFonts w:asciiTheme="minorHAnsi" w:hAnsiTheme="minorHAnsi" w:cstheme="minorHAnsi"/>
                <w:sz w:val="22"/>
                <w:szCs w:val="22"/>
                <w:lang w:val="el-GR"/>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C3A0C" w:rsidRPr="008B2162" w:rsidRDefault="009C3A0C" w:rsidP="00E97B24">
            <w:pPr>
              <w:spacing w:after="0" w:line="240" w:lineRule="auto"/>
              <w:jc w:val="both"/>
              <w:rPr>
                <w:rFonts w:cstheme="minorHAnsi"/>
              </w:rPr>
            </w:pPr>
            <w:r w:rsidRPr="008B2162">
              <w:rPr>
                <w:rFonts w:cstheme="minorHAnsi"/>
              </w:rPr>
              <w:t>Μοντέλο Βλάστησης μονοκοτυλήδονου και δικοτυλήδονου φυτού</w:t>
            </w:r>
            <w:r>
              <w:rPr>
                <w:rFonts w:cstheme="minorHAnsi"/>
              </w:rPr>
              <w:t>, συνοδευόμενο από υλικό</w:t>
            </w:r>
            <w:r w:rsidRPr="008B2162">
              <w:rPr>
                <w:rFonts w:cstheme="minorHAnsi"/>
              </w:rPr>
              <w:t xml:space="preserve"> </w:t>
            </w:r>
            <w:r>
              <w:rPr>
                <w:rFonts w:cstheme="minorHAnsi"/>
              </w:rPr>
              <w:t xml:space="preserve">  που να αποτυπώνει φάσεις βλάστησης και χαρακτηριστικά των φυτών</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C3A0C" w:rsidRPr="008B2162" w:rsidRDefault="009C3A0C" w:rsidP="00E97B24">
            <w:pPr>
              <w:pStyle w:val="TableContents"/>
              <w:snapToGrid w:val="0"/>
              <w:rPr>
                <w:rFonts w:asciiTheme="minorHAnsi" w:hAnsiTheme="minorHAnsi" w:cstheme="minorHAns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9C3A0C" w:rsidRPr="008B2162" w:rsidRDefault="009C3A0C" w:rsidP="00E97B24">
            <w:pPr>
              <w:pStyle w:val="TableContents"/>
              <w:snapToGrid w:val="0"/>
              <w:rPr>
                <w:rFonts w:asciiTheme="minorHAnsi" w:hAnsiTheme="minorHAnsi" w:cstheme="minorHAnsi"/>
                <w:sz w:val="22"/>
                <w:szCs w:val="22"/>
                <w:lang w:val="el-GR"/>
              </w:rPr>
            </w:pPr>
          </w:p>
        </w:tc>
      </w:tr>
      <w:tr w:rsidR="00EE4F06" w:rsidRPr="00107A39" w:rsidTr="00EE4F06">
        <w:trPr>
          <w:jc w:val="center"/>
        </w:trPr>
        <w:tc>
          <w:tcPr>
            <w:tcW w:w="845"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pStyle w:val="TableContents"/>
              <w:rPr>
                <w:rFonts w:ascii="Calibri" w:hAnsi="Calibri" w:cs="Calibri"/>
                <w:b/>
                <w:sz w:val="22"/>
                <w:szCs w:val="22"/>
              </w:rPr>
            </w:pPr>
            <w:r w:rsidRPr="006345E2">
              <w:rPr>
                <w:rFonts w:ascii="Calibri" w:hAnsi="Calibri" w:cs="Calibri"/>
                <w:b/>
                <w:sz w:val="22"/>
                <w:szCs w:val="22"/>
              </w:rPr>
              <w:lastRenderedPageBreak/>
              <w:t>ΕΙΔΟΣ</w:t>
            </w:r>
          </w:p>
        </w:tc>
        <w:tc>
          <w:tcPr>
            <w:tcW w:w="6096"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spacing w:after="0" w:line="240" w:lineRule="auto"/>
              <w:rPr>
                <w:b/>
              </w:rPr>
            </w:pPr>
            <w:r w:rsidRPr="006345E2">
              <w:rPr>
                <w:b/>
              </w:rPr>
              <w:t xml:space="preserve"> Ίχνη ζωής στο χώμα</w:t>
            </w:r>
          </w:p>
        </w:tc>
        <w:tc>
          <w:tcPr>
            <w:tcW w:w="1135"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pStyle w:val="TableContents"/>
              <w:snapToGrid w:val="0"/>
              <w:rPr>
                <w:rFonts w:ascii="Calibri" w:hAnsi="Calibri" w:cs="Calibri"/>
                <w:b/>
                <w:sz w:val="22"/>
                <w:szCs w:val="22"/>
                <w:lang w:val="el-GR"/>
              </w:rPr>
            </w:pPr>
            <w:r w:rsidRPr="006345E2">
              <w:rPr>
                <w:rFonts w:ascii="Calibri" w:hAnsi="Calibri" w:cs="Calibri"/>
                <w:b/>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9C3A0C" w:rsidP="00E97B24">
            <w:pPr>
              <w:pStyle w:val="TableContents"/>
              <w:snapToGrid w:val="0"/>
              <w:rPr>
                <w:rFonts w:ascii="Calibri" w:hAnsi="Calibri" w:cs="Calibri"/>
                <w:b/>
                <w:sz w:val="22"/>
                <w:szCs w:val="22"/>
                <w:lang w:val="el-GR"/>
              </w:rPr>
            </w:pPr>
            <w:r>
              <w:rPr>
                <w:rFonts w:ascii="Calibri" w:hAnsi="Calibri" w:cs="Calibri"/>
                <w:b/>
                <w:sz w:val="22"/>
                <w:szCs w:val="22"/>
                <w:lang w:val="el-GR"/>
              </w:rPr>
              <w:t xml:space="preserve"> 5</w:t>
            </w:r>
          </w:p>
        </w:tc>
      </w:tr>
      <w:tr w:rsidR="00EE4F06" w:rsidRPr="008B2162" w:rsidTr="00EE4F06">
        <w:trPr>
          <w:jc w:val="center"/>
        </w:trPr>
        <w:tc>
          <w:tcPr>
            <w:tcW w:w="845"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pStyle w:val="TableContents"/>
              <w:rPr>
                <w:rFonts w:ascii="Calibri" w:hAnsi="Calibri" w:cs="Calibri"/>
                <w:sz w:val="22"/>
                <w:szCs w:val="22"/>
              </w:rPr>
            </w:pPr>
            <w:r w:rsidRPr="006345E2">
              <w:rPr>
                <w:rFonts w:ascii="Calibri" w:hAnsi="Calibri" w:cs="Calibri"/>
                <w:sz w:val="22"/>
                <w:szCs w:val="22"/>
              </w:rPr>
              <w:t>Α/Α</w:t>
            </w:r>
          </w:p>
        </w:tc>
        <w:tc>
          <w:tcPr>
            <w:tcW w:w="6096"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spacing w:after="0" w:line="240" w:lineRule="auto"/>
            </w:pPr>
            <w:r w:rsidRPr="006345E2">
              <w:t>ΠΕΡΙΓΡΑΦΗ  ΑΠΑΙΤΗΣΗΣ</w:t>
            </w:r>
          </w:p>
        </w:tc>
        <w:tc>
          <w:tcPr>
            <w:tcW w:w="1135"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pStyle w:val="TableContents"/>
              <w:snapToGrid w:val="0"/>
              <w:rPr>
                <w:rFonts w:ascii="Calibri" w:hAnsi="Calibri" w:cs="Calibri"/>
                <w:sz w:val="22"/>
                <w:szCs w:val="22"/>
                <w:lang w:val="el-GR"/>
              </w:rPr>
            </w:pPr>
            <w:r w:rsidRPr="006345E2">
              <w:rPr>
                <w:rFonts w:ascii="Calibri" w:hAnsi="Calibri" w:cs="Calibr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pStyle w:val="TableContents"/>
              <w:snapToGrid w:val="0"/>
              <w:rPr>
                <w:rFonts w:ascii="Calibri" w:hAnsi="Calibri" w:cs="Calibri"/>
                <w:sz w:val="22"/>
                <w:szCs w:val="22"/>
                <w:lang w:val="el-GR"/>
              </w:rPr>
            </w:pPr>
            <w:r w:rsidRPr="006345E2">
              <w:rPr>
                <w:rFonts w:ascii="Calibri" w:hAnsi="Calibri" w:cs="Calibri"/>
                <w:sz w:val="22"/>
                <w:szCs w:val="22"/>
                <w:lang w:val="el-GR"/>
              </w:rPr>
              <w:t>ΠΑΡΑΠΟΜΠΗ</w:t>
            </w:r>
          </w:p>
        </w:tc>
      </w:tr>
      <w:tr w:rsidR="00EE4F06" w:rsidRPr="00E61771" w:rsidTr="00EE4F06">
        <w:trPr>
          <w:jc w:val="center"/>
        </w:trPr>
        <w:tc>
          <w:tcPr>
            <w:tcW w:w="845" w:type="dxa"/>
            <w:tcBorders>
              <w:top w:val="single" w:sz="4" w:space="0" w:color="auto"/>
              <w:left w:val="single" w:sz="4" w:space="0" w:color="auto"/>
              <w:bottom w:val="single" w:sz="4" w:space="0" w:color="auto"/>
              <w:right w:val="single" w:sz="4" w:space="0" w:color="auto"/>
            </w:tcBorders>
            <w:shd w:val="clear" w:color="auto" w:fill="auto"/>
          </w:tcPr>
          <w:p w:rsidR="00EE4F06" w:rsidRPr="009C3A0C" w:rsidRDefault="009C3A0C" w:rsidP="00E97B24">
            <w:pPr>
              <w:pStyle w:val="TableContents"/>
              <w:rPr>
                <w:rFonts w:ascii="Calibri" w:hAnsi="Calibri" w:cs="Calibri"/>
                <w:sz w:val="22"/>
                <w:szCs w:val="22"/>
                <w:lang w:val="el-GR"/>
              </w:rPr>
            </w:pPr>
            <w:r>
              <w:rPr>
                <w:rFonts w:ascii="Calibri" w:hAnsi="Calibri" w:cs="Calibri"/>
                <w:sz w:val="22"/>
                <w:szCs w:val="22"/>
                <w:lang w:val="el-GR"/>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E4F06" w:rsidRPr="006345E2" w:rsidRDefault="00EE4F06" w:rsidP="00E97B24">
            <w:pPr>
              <w:pStyle w:val="a3"/>
              <w:spacing w:after="0" w:line="240" w:lineRule="auto"/>
              <w:ind w:left="88"/>
            </w:pPr>
            <w:r w:rsidRPr="006345E2">
              <w:t xml:space="preserve">Κατανόηση της ζωής των ζώων μέσα από τα ίχνη τους στο χώμα. Σκελετικές διαφορές και πως αυτές επηρεάζουν τα αποτυπώματα τους στο χώμα για τουλάχιστον 7 ζώα και πτηνά.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E4F06" w:rsidRPr="006345E2" w:rsidRDefault="00EE4F06" w:rsidP="00E97B24">
            <w:pPr>
              <w:pStyle w:val="TableContents"/>
              <w:snapToGrid w:val="0"/>
              <w:rPr>
                <w:rFonts w:ascii="Calibri" w:hAnsi="Calibri" w:cs="Calibr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EE4F06" w:rsidRPr="006345E2" w:rsidRDefault="00EE4F06" w:rsidP="00E97B24">
            <w:pPr>
              <w:pStyle w:val="TableContents"/>
              <w:snapToGrid w:val="0"/>
              <w:rPr>
                <w:rFonts w:ascii="Calibri" w:hAnsi="Calibri" w:cs="Calibri"/>
                <w:sz w:val="22"/>
                <w:szCs w:val="22"/>
                <w:lang w:val="el-GR"/>
              </w:rPr>
            </w:pPr>
          </w:p>
        </w:tc>
      </w:tr>
      <w:tr w:rsidR="00EE4F06" w:rsidRPr="00107A39" w:rsidTr="00EE4F06">
        <w:trPr>
          <w:jc w:val="center"/>
        </w:trPr>
        <w:tc>
          <w:tcPr>
            <w:tcW w:w="845"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pStyle w:val="TableContents"/>
              <w:rPr>
                <w:rFonts w:ascii="Calibri" w:hAnsi="Calibri" w:cs="Calibri"/>
                <w:b/>
                <w:sz w:val="22"/>
                <w:szCs w:val="22"/>
              </w:rPr>
            </w:pPr>
            <w:r w:rsidRPr="006345E2">
              <w:rPr>
                <w:rFonts w:ascii="Calibri" w:hAnsi="Calibri" w:cs="Calibri"/>
                <w:b/>
                <w:sz w:val="22"/>
                <w:szCs w:val="22"/>
              </w:rPr>
              <w:t>ΕΙΔΟΣ</w:t>
            </w:r>
          </w:p>
        </w:tc>
        <w:tc>
          <w:tcPr>
            <w:tcW w:w="6096"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spacing w:after="0" w:line="240" w:lineRule="auto"/>
              <w:rPr>
                <w:b/>
              </w:rPr>
            </w:pPr>
            <w:r w:rsidRPr="006345E2">
              <w:rPr>
                <w:b/>
              </w:rPr>
              <w:t xml:space="preserve"> Κύκλος ζωής μέλισσας</w:t>
            </w:r>
          </w:p>
        </w:tc>
        <w:tc>
          <w:tcPr>
            <w:tcW w:w="1135"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pStyle w:val="TableContents"/>
              <w:snapToGrid w:val="0"/>
              <w:rPr>
                <w:rFonts w:ascii="Calibri" w:hAnsi="Calibri" w:cs="Calibri"/>
                <w:b/>
                <w:sz w:val="22"/>
                <w:szCs w:val="22"/>
                <w:lang w:val="el-GR"/>
              </w:rPr>
            </w:pPr>
            <w:r w:rsidRPr="006345E2">
              <w:rPr>
                <w:rFonts w:ascii="Calibri" w:hAnsi="Calibri" w:cs="Calibri"/>
                <w:b/>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9C3A0C" w:rsidP="00E97B24">
            <w:pPr>
              <w:pStyle w:val="TableContents"/>
              <w:snapToGrid w:val="0"/>
              <w:rPr>
                <w:rFonts w:ascii="Calibri" w:hAnsi="Calibri" w:cs="Calibri"/>
                <w:b/>
                <w:sz w:val="22"/>
                <w:szCs w:val="22"/>
                <w:lang w:val="el-GR"/>
              </w:rPr>
            </w:pPr>
            <w:r>
              <w:rPr>
                <w:rFonts w:ascii="Calibri" w:hAnsi="Calibri" w:cs="Calibri"/>
                <w:b/>
                <w:sz w:val="22"/>
                <w:szCs w:val="22"/>
                <w:lang w:val="el-GR"/>
              </w:rPr>
              <w:t xml:space="preserve"> 8</w:t>
            </w:r>
          </w:p>
        </w:tc>
      </w:tr>
      <w:tr w:rsidR="00EE4F06" w:rsidRPr="008B2162" w:rsidTr="00EE4F06">
        <w:trPr>
          <w:jc w:val="center"/>
        </w:trPr>
        <w:tc>
          <w:tcPr>
            <w:tcW w:w="845"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pStyle w:val="TableContents"/>
              <w:rPr>
                <w:rFonts w:ascii="Calibri" w:hAnsi="Calibri" w:cs="Calibri"/>
                <w:sz w:val="22"/>
                <w:szCs w:val="22"/>
              </w:rPr>
            </w:pPr>
            <w:r w:rsidRPr="006345E2">
              <w:rPr>
                <w:rFonts w:ascii="Calibri" w:hAnsi="Calibri" w:cs="Calibri"/>
                <w:sz w:val="22"/>
                <w:szCs w:val="22"/>
              </w:rPr>
              <w:t>Α/Α</w:t>
            </w:r>
          </w:p>
        </w:tc>
        <w:tc>
          <w:tcPr>
            <w:tcW w:w="6096"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spacing w:after="0" w:line="240" w:lineRule="auto"/>
            </w:pPr>
            <w:r w:rsidRPr="006345E2">
              <w:t>ΠΕΡΙΓΡΑΦΗ  ΑΠΑΙΤΗΣΗΣ</w:t>
            </w:r>
          </w:p>
        </w:tc>
        <w:tc>
          <w:tcPr>
            <w:tcW w:w="1135"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pStyle w:val="TableContents"/>
              <w:snapToGrid w:val="0"/>
              <w:rPr>
                <w:rFonts w:ascii="Calibri" w:hAnsi="Calibri" w:cs="Calibri"/>
                <w:sz w:val="22"/>
                <w:szCs w:val="22"/>
                <w:lang w:val="el-GR"/>
              </w:rPr>
            </w:pPr>
            <w:r w:rsidRPr="006345E2">
              <w:rPr>
                <w:rFonts w:ascii="Calibri" w:hAnsi="Calibri" w:cs="Calibr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pStyle w:val="TableContents"/>
              <w:snapToGrid w:val="0"/>
              <w:rPr>
                <w:rFonts w:ascii="Calibri" w:hAnsi="Calibri" w:cs="Calibri"/>
                <w:sz w:val="22"/>
                <w:szCs w:val="22"/>
                <w:lang w:val="el-GR"/>
              </w:rPr>
            </w:pPr>
            <w:r w:rsidRPr="006345E2">
              <w:rPr>
                <w:rFonts w:ascii="Calibri" w:hAnsi="Calibri" w:cs="Calibri"/>
                <w:sz w:val="22"/>
                <w:szCs w:val="22"/>
                <w:lang w:val="el-GR"/>
              </w:rPr>
              <w:t>ΠΑΡΑΠΟΜΠΗ</w:t>
            </w:r>
          </w:p>
        </w:tc>
      </w:tr>
      <w:tr w:rsidR="00EE4F06" w:rsidRPr="00E61771" w:rsidTr="00EE4F06">
        <w:trPr>
          <w:jc w:val="center"/>
        </w:trPr>
        <w:tc>
          <w:tcPr>
            <w:tcW w:w="845" w:type="dxa"/>
            <w:tcBorders>
              <w:top w:val="single" w:sz="4" w:space="0" w:color="auto"/>
              <w:left w:val="single" w:sz="4" w:space="0" w:color="auto"/>
              <w:bottom w:val="single" w:sz="4" w:space="0" w:color="auto"/>
              <w:right w:val="single" w:sz="4" w:space="0" w:color="auto"/>
            </w:tcBorders>
            <w:shd w:val="clear" w:color="auto" w:fill="auto"/>
          </w:tcPr>
          <w:p w:rsidR="00EE4F06" w:rsidRPr="009C3A0C" w:rsidRDefault="009C3A0C" w:rsidP="00E97B24">
            <w:pPr>
              <w:pStyle w:val="TableContents"/>
              <w:rPr>
                <w:rFonts w:ascii="Calibri" w:hAnsi="Calibri" w:cs="Calibri"/>
                <w:sz w:val="22"/>
                <w:szCs w:val="22"/>
                <w:lang w:val="el-GR"/>
              </w:rPr>
            </w:pPr>
            <w:r>
              <w:rPr>
                <w:rFonts w:ascii="Calibri" w:hAnsi="Calibri" w:cs="Calibri"/>
                <w:sz w:val="22"/>
                <w:szCs w:val="22"/>
                <w:lang w:val="el-GR"/>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E4F06" w:rsidRPr="006345E2" w:rsidRDefault="00EE4F06" w:rsidP="00E97B24">
            <w:pPr>
              <w:spacing w:after="0" w:line="240" w:lineRule="auto"/>
            </w:pPr>
            <w:r w:rsidRPr="006345E2">
              <w:t xml:space="preserve"> Το μοντέλο Κύκλος Ζωής Μέλισσας, ο ρόλος της στην εξέλιξη των φυτών   και δείγματα από τα προϊόντα που δημιουργεί, όπως μέλι, κηρήθρα </w:t>
            </w:r>
            <w:proofErr w:type="spellStart"/>
            <w:r w:rsidRPr="006345E2">
              <w:t>κ.λ.π</w:t>
            </w:r>
            <w:proofErr w:type="spellEnd"/>
            <w:r w:rsidRPr="006345E2">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E4F06" w:rsidRPr="006345E2" w:rsidRDefault="00EE4F06" w:rsidP="00E97B24">
            <w:pPr>
              <w:pStyle w:val="TableContents"/>
              <w:snapToGrid w:val="0"/>
              <w:rPr>
                <w:rFonts w:ascii="Calibri" w:hAnsi="Calibri" w:cs="Calibr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EE4F06" w:rsidRPr="006345E2" w:rsidRDefault="00EE4F06" w:rsidP="00E97B24">
            <w:pPr>
              <w:pStyle w:val="TableContents"/>
              <w:snapToGrid w:val="0"/>
              <w:rPr>
                <w:rFonts w:ascii="Calibri" w:hAnsi="Calibri" w:cs="Calibri"/>
                <w:sz w:val="22"/>
                <w:szCs w:val="22"/>
                <w:lang w:val="el-GR"/>
              </w:rPr>
            </w:pPr>
          </w:p>
        </w:tc>
      </w:tr>
      <w:tr w:rsidR="00EE4F06" w:rsidRPr="00107A39" w:rsidTr="00EE4F06">
        <w:trPr>
          <w:jc w:val="center"/>
        </w:trPr>
        <w:tc>
          <w:tcPr>
            <w:tcW w:w="845"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pStyle w:val="TableContents"/>
              <w:rPr>
                <w:rFonts w:ascii="Calibri" w:hAnsi="Calibri" w:cs="Calibri"/>
                <w:b/>
                <w:sz w:val="22"/>
                <w:szCs w:val="22"/>
              </w:rPr>
            </w:pPr>
            <w:r w:rsidRPr="006345E2">
              <w:rPr>
                <w:rFonts w:ascii="Calibri" w:hAnsi="Calibri" w:cs="Calibri"/>
                <w:b/>
                <w:sz w:val="22"/>
                <w:szCs w:val="22"/>
              </w:rPr>
              <w:t>ΕΙΔΟΣ</w:t>
            </w:r>
          </w:p>
        </w:tc>
        <w:tc>
          <w:tcPr>
            <w:tcW w:w="6096"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spacing w:after="0" w:line="240" w:lineRule="auto"/>
              <w:rPr>
                <w:b/>
              </w:rPr>
            </w:pPr>
            <w:r w:rsidRPr="006345E2">
              <w:rPr>
                <w:b/>
              </w:rPr>
              <w:t xml:space="preserve"> Πακέτο ανάλυσης νερού (εκπαιδευτικό σετ)</w:t>
            </w:r>
          </w:p>
        </w:tc>
        <w:tc>
          <w:tcPr>
            <w:tcW w:w="1135"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pStyle w:val="TableContents"/>
              <w:snapToGrid w:val="0"/>
              <w:rPr>
                <w:rFonts w:ascii="Calibri" w:hAnsi="Calibri" w:cs="Calibri"/>
                <w:b/>
                <w:sz w:val="22"/>
                <w:szCs w:val="22"/>
                <w:lang w:val="el-GR"/>
              </w:rPr>
            </w:pPr>
            <w:r w:rsidRPr="006345E2">
              <w:rPr>
                <w:rFonts w:ascii="Calibri" w:hAnsi="Calibri" w:cs="Calibri"/>
                <w:b/>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9C3A0C" w:rsidP="00E97B24">
            <w:pPr>
              <w:pStyle w:val="TableContents"/>
              <w:snapToGrid w:val="0"/>
              <w:rPr>
                <w:rFonts w:ascii="Calibri" w:hAnsi="Calibri" w:cs="Calibri"/>
                <w:b/>
                <w:sz w:val="22"/>
                <w:szCs w:val="22"/>
                <w:lang w:val="el-GR"/>
              </w:rPr>
            </w:pPr>
            <w:r>
              <w:rPr>
                <w:rFonts w:ascii="Calibri" w:hAnsi="Calibri" w:cs="Calibri"/>
                <w:b/>
                <w:sz w:val="22"/>
                <w:szCs w:val="22"/>
                <w:lang w:val="el-GR"/>
              </w:rPr>
              <w:t xml:space="preserve"> 20</w:t>
            </w:r>
          </w:p>
        </w:tc>
      </w:tr>
      <w:tr w:rsidR="00EE4F06" w:rsidRPr="008B2162" w:rsidTr="00EE4F06">
        <w:trPr>
          <w:jc w:val="center"/>
        </w:trPr>
        <w:tc>
          <w:tcPr>
            <w:tcW w:w="845"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pStyle w:val="TableContents"/>
              <w:rPr>
                <w:rFonts w:ascii="Calibri" w:hAnsi="Calibri" w:cs="Calibri"/>
                <w:sz w:val="22"/>
                <w:szCs w:val="22"/>
              </w:rPr>
            </w:pPr>
            <w:r w:rsidRPr="006345E2">
              <w:rPr>
                <w:rFonts w:ascii="Calibri" w:hAnsi="Calibri" w:cs="Calibri"/>
                <w:sz w:val="22"/>
                <w:szCs w:val="22"/>
              </w:rPr>
              <w:t>Α/Α</w:t>
            </w:r>
          </w:p>
        </w:tc>
        <w:tc>
          <w:tcPr>
            <w:tcW w:w="6096"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spacing w:after="0" w:line="240" w:lineRule="auto"/>
            </w:pPr>
            <w:r w:rsidRPr="006345E2">
              <w:t>ΠΕΡΙΓΡΑΦΗ  ΑΠΑΙΤΗΣΗΣ</w:t>
            </w:r>
          </w:p>
        </w:tc>
        <w:tc>
          <w:tcPr>
            <w:tcW w:w="1135"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pStyle w:val="TableContents"/>
              <w:snapToGrid w:val="0"/>
              <w:rPr>
                <w:rFonts w:ascii="Calibri" w:hAnsi="Calibri" w:cs="Calibri"/>
                <w:sz w:val="22"/>
                <w:szCs w:val="22"/>
                <w:lang w:val="el-GR"/>
              </w:rPr>
            </w:pPr>
            <w:r w:rsidRPr="006345E2">
              <w:rPr>
                <w:rFonts w:ascii="Calibri" w:hAnsi="Calibri" w:cs="Calibr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EE4F06" w:rsidRPr="006345E2" w:rsidRDefault="00EE4F06" w:rsidP="00E97B24">
            <w:pPr>
              <w:pStyle w:val="TableContents"/>
              <w:snapToGrid w:val="0"/>
              <w:rPr>
                <w:rFonts w:ascii="Calibri" w:hAnsi="Calibri" w:cs="Calibri"/>
                <w:sz w:val="22"/>
                <w:szCs w:val="22"/>
                <w:lang w:val="el-GR"/>
              </w:rPr>
            </w:pPr>
            <w:r w:rsidRPr="006345E2">
              <w:rPr>
                <w:rFonts w:ascii="Calibri" w:hAnsi="Calibri" w:cs="Calibri"/>
                <w:sz w:val="22"/>
                <w:szCs w:val="22"/>
                <w:lang w:val="el-GR"/>
              </w:rPr>
              <w:t>ΠΑΡΑΠΟΜΠΗ</w:t>
            </w:r>
          </w:p>
        </w:tc>
      </w:tr>
      <w:tr w:rsidR="00EE4F06" w:rsidRPr="00E61771" w:rsidTr="00EE4F06">
        <w:trPr>
          <w:jc w:val="center"/>
        </w:trPr>
        <w:tc>
          <w:tcPr>
            <w:tcW w:w="845" w:type="dxa"/>
            <w:tcBorders>
              <w:top w:val="single" w:sz="4" w:space="0" w:color="auto"/>
              <w:left w:val="single" w:sz="4" w:space="0" w:color="auto"/>
              <w:bottom w:val="single" w:sz="4" w:space="0" w:color="auto"/>
              <w:right w:val="single" w:sz="4" w:space="0" w:color="auto"/>
            </w:tcBorders>
            <w:shd w:val="clear" w:color="auto" w:fill="auto"/>
          </w:tcPr>
          <w:p w:rsidR="00EE4F06" w:rsidRPr="006345E2" w:rsidRDefault="00EE4F06" w:rsidP="00E97B24">
            <w:pPr>
              <w:pStyle w:val="TableContents"/>
              <w:rPr>
                <w:rFonts w:ascii="Calibri" w:hAnsi="Calibri" w:cs="Calibri"/>
                <w:sz w:val="22"/>
                <w:szCs w:val="22"/>
                <w:lang w:val="el-GR"/>
              </w:rPr>
            </w:pPr>
            <w:r w:rsidRPr="006345E2">
              <w:rPr>
                <w:rFonts w:ascii="Calibri" w:hAnsi="Calibri" w:cs="Calibri"/>
                <w:sz w:val="22"/>
                <w:szCs w:val="22"/>
                <w:lang w:val="el-GR"/>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E4F06" w:rsidRPr="006345E2" w:rsidRDefault="00EE4F06" w:rsidP="00E97B24">
            <w:pPr>
              <w:pStyle w:val="a3"/>
              <w:spacing w:after="0" w:line="240" w:lineRule="auto"/>
              <w:ind w:left="123"/>
            </w:pPr>
            <w:r w:rsidRPr="006345E2">
              <w:t xml:space="preserve"> Πακέτο Ανάλυσης Νερού  που να  καλύπτει τις ανάγκες μαθητών και καθηγητών σε πειράματα ανάλυσης νερού με αντιδραστήρια. Τα αντιδραστήρια θα πρέπει να είναι εγκεκριμένα για σχολική χρήση και μπορούν να απορριφθούν ακίνδυνα και εύκολα, χωρίς να επιβαρύνουν το περιβάλλον. Τουλάχιστον για 5 σημαντικές παραμέτρους μόλυνσης των νερών και ικανό αριθμό αντιδραστηρίων (50 τουλάχιστον)</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E4F06" w:rsidRPr="006345E2" w:rsidRDefault="00EE4F06" w:rsidP="00E97B24">
            <w:pPr>
              <w:pStyle w:val="TableContents"/>
              <w:snapToGrid w:val="0"/>
              <w:rPr>
                <w:rFonts w:ascii="Calibri" w:hAnsi="Calibri" w:cs="Calibr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EE4F06" w:rsidRPr="006345E2" w:rsidRDefault="00EE4F06" w:rsidP="00E97B24">
            <w:pPr>
              <w:pStyle w:val="TableContents"/>
              <w:snapToGrid w:val="0"/>
              <w:rPr>
                <w:rFonts w:ascii="Calibri" w:hAnsi="Calibri" w:cs="Calibri"/>
                <w:sz w:val="22"/>
                <w:szCs w:val="22"/>
                <w:lang w:val="el-GR"/>
              </w:rPr>
            </w:pPr>
          </w:p>
        </w:tc>
      </w:tr>
    </w:tbl>
    <w:p w:rsidR="00EE4F06" w:rsidRDefault="00EE4F06" w:rsidP="006C407A">
      <w:pPr>
        <w:jc w:val="center"/>
        <w:rPr>
          <w:rFonts w:cstheme="minorHAnsi"/>
        </w:rPr>
      </w:pPr>
    </w:p>
    <w:p w:rsidR="006C407A" w:rsidRDefault="006C407A" w:rsidP="006C407A">
      <w:pPr>
        <w:jc w:val="center"/>
        <w:rPr>
          <w:rFonts w:cstheme="minorHAnsi"/>
        </w:rPr>
      </w:pPr>
      <w:r>
        <w:rPr>
          <w:rFonts w:cstheme="minorHAnsi"/>
        </w:rPr>
        <w:t>Ο Προσφέρων</w:t>
      </w:r>
    </w:p>
    <w:p w:rsidR="006C407A" w:rsidRDefault="006C407A" w:rsidP="006C407A">
      <w:pPr>
        <w:jc w:val="center"/>
        <w:rPr>
          <w:rFonts w:cstheme="minorHAnsi"/>
        </w:rPr>
      </w:pPr>
    </w:p>
    <w:p w:rsidR="006519D7" w:rsidRDefault="006C407A" w:rsidP="006C407A">
      <w:pPr>
        <w:jc w:val="center"/>
        <w:rPr>
          <w:rFonts w:cstheme="minorHAnsi"/>
        </w:rPr>
      </w:pPr>
      <w:r>
        <w:rPr>
          <w:rFonts w:cstheme="minorHAnsi"/>
        </w:rPr>
        <w:t xml:space="preserve">ΕΠΩΝΥΜΙΑ </w:t>
      </w:r>
      <w:r w:rsidR="007C0C0E">
        <w:rPr>
          <w:rFonts w:cstheme="minorHAnsi"/>
        </w:rPr>
        <w:t>–</w:t>
      </w:r>
      <w:r>
        <w:rPr>
          <w:rFonts w:cstheme="minorHAnsi"/>
        </w:rPr>
        <w:t>ΣΦΡΑΓΙΔΑ</w:t>
      </w:r>
      <w:r w:rsidR="007C0C0E">
        <w:rPr>
          <w:rFonts w:cstheme="minorHAnsi"/>
        </w:rPr>
        <w:t>-</w:t>
      </w:r>
      <w:r>
        <w:rPr>
          <w:rFonts w:cstheme="minorHAnsi"/>
        </w:rPr>
        <w:t xml:space="preserve"> ΥΠΟΓΡΑΦΗ</w:t>
      </w:r>
    </w:p>
    <w:sectPr w:rsidR="006519D7" w:rsidSect="00C5594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Noto Sans CJK SC Regular">
    <w:altName w:val="MS Gothic"/>
    <w:charset w:val="80"/>
    <w:family w:val="auto"/>
    <w:pitch w:val="variable"/>
  </w:font>
  <w:font w:name="Lohit Devanagari">
    <w:altName w:val="MS Gothic"/>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3" w15:restartNumberingAfterBreak="0">
    <w:nsid w:val="175954E8"/>
    <w:multiLevelType w:val="hybridMultilevel"/>
    <w:tmpl w:val="F2F64A1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C9A0612"/>
    <w:multiLevelType w:val="hybridMultilevel"/>
    <w:tmpl w:val="25B2981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15:restartNumberingAfterBreak="0">
    <w:nsid w:val="209F3B44"/>
    <w:multiLevelType w:val="hybridMultilevel"/>
    <w:tmpl w:val="491E96C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9CE0F87"/>
    <w:multiLevelType w:val="hybridMultilevel"/>
    <w:tmpl w:val="0A8AA8D8"/>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AD1427F"/>
    <w:multiLevelType w:val="hybridMultilevel"/>
    <w:tmpl w:val="5DB09C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3775E5"/>
    <w:multiLevelType w:val="hybridMultilevel"/>
    <w:tmpl w:val="E9726E8A"/>
    <w:lvl w:ilvl="0" w:tplc="0E4CCF46">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5E10344"/>
    <w:multiLevelType w:val="hybridMultilevel"/>
    <w:tmpl w:val="EACC4CE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15:restartNumberingAfterBreak="0">
    <w:nsid w:val="5F516E09"/>
    <w:multiLevelType w:val="hybridMultilevel"/>
    <w:tmpl w:val="901CFC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A016E72"/>
    <w:multiLevelType w:val="hybridMultilevel"/>
    <w:tmpl w:val="BBC62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10"/>
  </w:num>
  <w:num w:numId="6">
    <w:abstractNumId w:val="5"/>
  </w:num>
  <w:num w:numId="7">
    <w:abstractNumId w:val="3"/>
  </w:num>
  <w:num w:numId="8">
    <w:abstractNumId w:val="7"/>
  </w:num>
  <w:num w:numId="9">
    <w:abstractNumId w:val="0"/>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C8"/>
    <w:rsid w:val="00034D5E"/>
    <w:rsid w:val="000366C8"/>
    <w:rsid w:val="00041772"/>
    <w:rsid w:val="00164125"/>
    <w:rsid w:val="00170612"/>
    <w:rsid w:val="0018328A"/>
    <w:rsid w:val="001B22E6"/>
    <w:rsid w:val="00204F19"/>
    <w:rsid w:val="00210EE6"/>
    <w:rsid w:val="002358B8"/>
    <w:rsid w:val="00281DE9"/>
    <w:rsid w:val="002A3207"/>
    <w:rsid w:val="002E32D8"/>
    <w:rsid w:val="003012D2"/>
    <w:rsid w:val="003138D9"/>
    <w:rsid w:val="003E0287"/>
    <w:rsid w:val="00456C08"/>
    <w:rsid w:val="00470277"/>
    <w:rsid w:val="00483714"/>
    <w:rsid w:val="0052461B"/>
    <w:rsid w:val="00536252"/>
    <w:rsid w:val="0056785B"/>
    <w:rsid w:val="005F1B75"/>
    <w:rsid w:val="00611B45"/>
    <w:rsid w:val="0062346E"/>
    <w:rsid w:val="006519D7"/>
    <w:rsid w:val="0067597C"/>
    <w:rsid w:val="00686900"/>
    <w:rsid w:val="006B6FC2"/>
    <w:rsid w:val="006C407A"/>
    <w:rsid w:val="006C43B6"/>
    <w:rsid w:val="006D1347"/>
    <w:rsid w:val="007201DD"/>
    <w:rsid w:val="00727E23"/>
    <w:rsid w:val="00741C2B"/>
    <w:rsid w:val="007A7D86"/>
    <w:rsid w:val="007B4C44"/>
    <w:rsid w:val="007C0C0E"/>
    <w:rsid w:val="007D69FD"/>
    <w:rsid w:val="008466E1"/>
    <w:rsid w:val="00847493"/>
    <w:rsid w:val="00863F2B"/>
    <w:rsid w:val="00886E8C"/>
    <w:rsid w:val="008B523D"/>
    <w:rsid w:val="008D1590"/>
    <w:rsid w:val="008D5BB2"/>
    <w:rsid w:val="008D6921"/>
    <w:rsid w:val="008F3378"/>
    <w:rsid w:val="009015DC"/>
    <w:rsid w:val="009115A1"/>
    <w:rsid w:val="00913A14"/>
    <w:rsid w:val="00920D6B"/>
    <w:rsid w:val="00957949"/>
    <w:rsid w:val="009678A8"/>
    <w:rsid w:val="00993C70"/>
    <w:rsid w:val="009C1A56"/>
    <w:rsid w:val="009C3A0C"/>
    <w:rsid w:val="009E6ABD"/>
    <w:rsid w:val="00A86382"/>
    <w:rsid w:val="00AA47C2"/>
    <w:rsid w:val="00AC440C"/>
    <w:rsid w:val="00AD0655"/>
    <w:rsid w:val="00AE70AF"/>
    <w:rsid w:val="00B16B68"/>
    <w:rsid w:val="00B432E4"/>
    <w:rsid w:val="00B652E5"/>
    <w:rsid w:val="00B70E4E"/>
    <w:rsid w:val="00B84DA1"/>
    <w:rsid w:val="00C55941"/>
    <w:rsid w:val="00C625E9"/>
    <w:rsid w:val="00CD1830"/>
    <w:rsid w:val="00CF4567"/>
    <w:rsid w:val="00D5601F"/>
    <w:rsid w:val="00D62746"/>
    <w:rsid w:val="00D84981"/>
    <w:rsid w:val="00DB051A"/>
    <w:rsid w:val="00DB5B5D"/>
    <w:rsid w:val="00DC19E1"/>
    <w:rsid w:val="00DD638D"/>
    <w:rsid w:val="00DF046D"/>
    <w:rsid w:val="00E02F14"/>
    <w:rsid w:val="00E16A67"/>
    <w:rsid w:val="00E4316F"/>
    <w:rsid w:val="00E4492B"/>
    <w:rsid w:val="00E97B24"/>
    <w:rsid w:val="00EE28E7"/>
    <w:rsid w:val="00EE4F06"/>
    <w:rsid w:val="00F10F91"/>
    <w:rsid w:val="00F404E8"/>
    <w:rsid w:val="00FA5671"/>
    <w:rsid w:val="00FE48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2A9AF-3E42-4000-B020-979FCEAA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3138D9"/>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Times New Roman"/>
      <w:b/>
      <w:bCs/>
      <w:color w:val="333399"/>
      <w:sz w:val="24"/>
      <w:szCs w:val="32"/>
      <w:lang w:val="en-US" w:eastAsia="zh-CN"/>
    </w:rPr>
  </w:style>
  <w:style w:type="paragraph" w:styleId="5">
    <w:name w:val="heading 5"/>
    <w:basedOn w:val="a"/>
    <w:next w:val="a"/>
    <w:link w:val="5Char"/>
    <w:uiPriority w:val="9"/>
    <w:unhideWhenUsed/>
    <w:qFormat/>
    <w:rsid w:val="0047027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16B68"/>
    <w:pPr>
      <w:ind w:left="720"/>
      <w:contextualSpacing/>
    </w:pPr>
  </w:style>
  <w:style w:type="table" w:styleId="a4">
    <w:name w:val="Table Grid"/>
    <w:basedOn w:val="a1"/>
    <w:uiPriority w:val="59"/>
    <w:rsid w:val="0003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3138D9"/>
    <w:rPr>
      <w:rFonts w:ascii="Arial" w:eastAsia="Times New Roman" w:hAnsi="Arial" w:cs="Times New Roman"/>
      <w:b/>
      <w:bCs/>
      <w:color w:val="333399"/>
      <w:sz w:val="24"/>
      <w:szCs w:val="32"/>
      <w:lang w:val="en-US" w:eastAsia="zh-CN"/>
    </w:rPr>
  </w:style>
  <w:style w:type="character" w:styleId="a5">
    <w:name w:val="Strong"/>
    <w:basedOn w:val="a0"/>
    <w:qFormat/>
    <w:rsid w:val="00210EE6"/>
    <w:rPr>
      <w:b/>
      <w:bCs/>
    </w:rPr>
  </w:style>
  <w:style w:type="character" w:styleId="-">
    <w:name w:val="Hyperlink"/>
    <w:basedOn w:val="a0"/>
    <w:uiPriority w:val="99"/>
    <w:unhideWhenUsed/>
    <w:rsid w:val="008D6921"/>
    <w:rPr>
      <w:color w:val="0000FF" w:themeColor="hyperlink"/>
      <w:u w:val="single"/>
    </w:rPr>
  </w:style>
  <w:style w:type="character" w:customStyle="1" w:styleId="5Char">
    <w:name w:val="Επικεφαλίδα 5 Char"/>
    <w:basedOn w:val="a0"/>
    <w:link w:val="5"/>
    <w:uiPriority w:val="9"/>
    <w:rsid w:val="00470277"/>
    <w:rPr>
      <w:rFonts w:asciiTheme="majorHAnsi" w:eastAsiaTheme="majorEastAsia" w:hAnsiTheme="majorHAnsi" w:cstheme="majorBidi"/>
      <w:color w:val="365F91" w:themeColor="accent1" w:themeShade="BF"/>
    </w:rPr>
  </w:style>
  <w:style w:type="paragraph" w:customStyle="1" w:styleId="Speccentered">
    <w:name w:val="Spec_centered"/>
    <w:basedOn w:val="a"/>
    <w:rsid w:val="00470277"/>
    <w:pPr>
      <w:tabs>
        <w:tab w:val="left" w:pos="851"/>
        <w:tab w:val="left" w:pos="1701"/>
        <w:tab w:val="left" w:pos="2268"/>
        <w:tab w:val="left" w:pos="2835"/>
        <w:tab w:val="left" w:pos="3402"/>
        <w:tab w:val="left" w:pos="3969"/>
        <w:tab w:val="left" w:pos="5103"/>
        <w:tab w:val="left" w:pos="6237"/>
      </w:tabs>
      <w:suppressAutoHyphens/>
      <w:spacing w:after="120" w:line="312" w:lineRule="auto"/>
      <w:jc w:val="center"/>
    </w:pPr>
    <w:rPr>
      <w:rFonts w:ascii="Tahoma" w:eastAsia="Arial Unicode MS" w:hAnsi="Tahoma" w:cs="Tahoma"/>
      <w:szCs w:val="20"/>
      <w:lang w:eastAsia="ar-SA"/>
    </w:rPr>
  </w:style>
  <w:style w:type="character" w:customStyle="1" w:styleId="10">
    <w:name w:val="Βασικό1"/>
    <w:rsid w:val="00470277"/>
  </w:style>
  <w:style w:type="paragraph" w:customStyle="1" w:styleId="TableContents">
    <w:name w:val="Table Contents"/>
    <w:basedOn w:val="a"/>
    <w:rsid w:val="00536252"/>
    <w:pPr>
      <w:suppressLineNumbers/>
      <w:suppressAutoHyphens/>
      <w:spacing w:after="0" w:line="240" w:lineRule="auto"/>
    </w:pPr>
    <w:rPr>
      <w:rFonts w:ascii="Liberation Serif" w:eastAsia="Noto Sans CJK SC Regular" w:hAnsi="Liberation Serif" w:cs="Lohit Devanagari"/>
      <w:kern w:val="2"/>
      <w:sz w:val="24"/>
      <w:szCs w:val="24"/>
      <w:lang w:val="en-US" w:eastAsia="zh-CN" w:bidi="hi-IN"/>
    </w:rPr>
  </w:style>
  <w:style w:type="character" w:customStyle="1" w:styleId="Char">
    <w:name w:val="Παράγραφος λίστας Char"/>
    <w:link w:val="a3"/>
    <w:uiPriority w:val="34"/>
    <w:qFormat/>
    <w:rsid w:val="00EE4F06"/>
  </w:style>
  <w:style w:type="paragraph" w:styleId="Web">
    <w:name w:val="Normal (Web)"/>
    <w:basedOn w:val="a"/>
    <w:uiPriority w:val="99"/>
    <w:semiHidden/>
    <w:unhideWhenUsed/>
    <w:rsid w:val="00886E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73218">
      <w:bodyDiv w:val="1"/>
      <w:marLeft w:val="0"/>
      <w:marRight w:val="0"/>
      <w:marTop w:val="0"/>
      <w:marBottom w:val="0"/>
      <w:divBdr>
        <w:top w:val="none" w:sz="0" w:space="0" w:color="auto"/>
        <w:left w:val="none" w:sz="0" w:space="0" w:color="auto"/>
        <w:bottom w:val="none" w:sz="0" w:space="0" w:color="auto"/>
        <w:right w:val="none" w:sz="0" w:space="0" w:color="auto"/>
      </w:divBdr>
    </w:div>
    <w:div w:id="911693161">
      <w:bodyDiv w:val="1"/>
      <w:marLeft w:val="0"/>
      <w:marRight w:val="0"/>
      <w:marTop w:val="0"/>
      <w:marBottom w:val="0"/>
      <w:divBdr>
        <w:top w:val="none" w:sz="0" w:space="0" w:color="auto"/>
        <w:left w:val="none" w:sz="0" w:space="0" w:color="auto"/>
        <w:bottom w:val="none" w:sz="0" w:space="0" w:color="auto"/>
        <w:right w:val="none" w:sz="0" w:space="0" w:color="auto"/>
      </w:divBdr>
    </w:div>
    <w:div w:id="1095053609">
      <w:bodyDiv w:val="1"/>
      <w:marLeft w:val="0"/>
      <w:marRight w:val="0"/>
      <w:marTop w:val="0"/>
      <w:marBottom w:val="0"/>
      <w:divBdr>
        <w:top w:val="none" w:sz="0" w:space="0" w:color="auto"/>
        <w:left w:val="none" w:sz="0" w:space="0" w:color="auto"/>
        <w:bottom w:val="none" w:sz="0" w:space="0" w:color="auto"/>
        <w:right w:val="none" w:sz="0" w:space="0" w:color="auto"/>
      </w:divBdr>
    </w:div>
    <w:div w:id="1444763059">
      <w:bodyDiv w:val="1"/>
      <w:marLeft w:val="0"/>
      <w:marRight w:val="0"/>
      <w:marTop w:val="0"/>
      <w:marBottom w:val="0"/>
      <w:divBdr>
        <w:top w:val="none" w:sz="0" w:space="0" w:color="auto"/>
        <w:left w:val="none" w:sz="0" w:space="0" w:color="auto"/>
        <w:bottom w:val="none" w:sz="0" w:space="0" w:color="auto"/>
        <w:right w:val="none" w:sz="0" w:space="0" w:color="auto"/>
      </w:divBdr>
    </w:div>
    <w:div w:id="1573545474">
      <w:bodyDiv w:val="1"/>
      <w:marLeft w:val="0"/>
      <w:marRight w:val="0"/>
      <w:marTop w:val="0"/>
      <w:marBottom w:val="0"/>
      <w:divBdr>
        <w:top w:val="none" w:sz="0" w:space="0" w:color="auto"/>
        <w:left w:val="none" w:sz="0" w:space="0" w:color="auto"/>
        <w:bottom w:val="none" w:sz="0" w:space="0" w:color="auto"/>
        <w:right w:val="none" w:sz="0" w:space="0" w:color="auto"/>
      </w:divBdr>
      <w:divsChild>
        <w:div w:id="1281497341">
          <w:marLeft w:val="0"/>
          <w:marRight w:val="0"/>
          <w:marTop w:val="0"/>
          <w:marBottom w:val="0"/>
          <w:divBdr>
            <w:top w:val="none" w:sz="0" w:space="0" w:color="auto"/>
            <w:left w:val="none" w:sz="0" w:space="0" w:color="auto"/>
            <w:bottom w:val="none" w:sz="0" w:space="0" w:color="auto"/>
            <w:right w:val="none" w:sz="0" w:space="0" w:color="auto"/>
          </w:divBdr>
        </w:div>
        <w:div w:id="753628693">
          <w:marLeft w:val="0"/>
          <w:marRight w:val="0"/>
          <w:marTop w:val="0"/>
          <w:marBottom w:val="0"/>
          <w:divBdr>
            <w:top w:val="none" w:sz="0" w:space="0" w:color="auto"/>
            <w:left w:val="none" w:sz="0" w:space="0" w:color="auto"/>
            <w:bottom w:val="none" w:sz="0" w:space="0" w:color="auto"/>
            <w:right w:val="none" w:sz="0" w:space="0" w:color="auto"/>
          </w:divBdr>
        </w:div>
        <w:div w:id="830802567">
          <w:marLeft w:val="0"/>
          <w:marRight w:val="0"/>
          <w:marTop w:val="0"/>
          <w:marBottom w:val="0"/>
          <w:divBdr>
            <w:top w:val="none" w:sz="0" w:space="0" w:color="auto"/>
            <w:left w:val="none" w:sz="0" w:space="0" w:color="auto"/>
            <w:bottom w:val="none" w:sz="0" w:space="0" w:color="auto"/>
            <w:right w:val="none" w:sz="0" w:space="0" w:color="auto"/>
          </w:divBdr>
        </w:div>
        <w:div w:id="1719432529">
          <w:marLeft w:val="0"/>
          <w:marRight w:val="0"/>
          <w:marTop w:val="0"/>
          <w:marBottom w:val="0"/>
          <w:divBdr>
            <w:top w:val="none" w:sz="0" w:space="0" w:color="auto"/>
            <w:left w:val="none" w:sz="0" w:space="0" w:color="auto"/>
            <w:bottom w:val="none" w:sz="0" w:space="0" w:color="auto"/>
            <w:right w:val="none" w:sz="0" w:space="0" w:color="auto"/>
          </w:divBdr>
        </w:div>
      </w:divsChild>
    </w:div>
    <w:div w:id="183791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8B4FA-7845-461A-81D9-3162B16D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2719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2021-05-28T05:22:00Z</cp:lastPrinted>
  <dcterms:created xsi:type="dcterms:W3CDTF">2021-05-28T05:23:00Z</dcterms:created>
  <dcterms:modified xsi:type="dcterms:W3CDTF">2021-05-28T05:24:00Z</dcterms:modified>
</cp:coreProperties>
</file>