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06" w:rsidRPr="00170106" w:rsidRDefault="00170106" w:rsidP="00170106">
      <w:pPr>
        <w:pStyle w:val="2"/>
        <w:tabs>
          <w:tab w:val="clear" w:pos="567"/>
          <w:tab w:val="left" w:pos="0"/>
        </w:tabs>
        <w:spacing w:before="57" w:after="57"/>
        <w:ind w:left="0" w:firstLine="0"/>
        <w:rPr>
          <w:rFonts w:ascii="Times New Roman" w:hAnsi="Times New Roman"/>
          <w:sz w:val="20"/>
          <w:szCs w:val="20"/>
        </w:rPr>
      </w:pPr>
      <w:bookmarkStart w:id="0" w:name="_Toc107564122"/>
      <w:r w:rsidRPr="00170106">
        <w:rPr>
          <w:rFonts w:ascii="Times New Roman" w:hAnsi="Times New Roman"/>
          <w:sz w:val="20"/>
          <w:szCs w:val="20"/>
        </w:rPr>
        <w:t>Υπ</w:t>
      </w:r>
      <w:proofErr w:type="spellStart"/>
      <w:r w:rsidRPr="00170106">
        <w:rPr>
          <w:rFonts w:ascii="Times New Roman" w:hAnsi="Times New Roman"/>
          <w:sz w:val="20"/>
          <w:szCs w:val="20"/>
        </w:rPr>
        <w:t>όδειγμ</w:t>
      </w:r>
      <w:proofErr w:type="spellEnd"/>
      <w:r w:rsidRPr="00170106">
        <w:rPr>
          <w:rFonts w:ascii="Times New Roman" w:hAnsi="Times New Roman"/>
          <w:sz w:val="20"/>
          <w:szCs w:val="20"/>
        </w:rPr>
        <w:t xml:space="preserve">α Τεχνικής </w:t>
      </w:r>
      <w:proofErr w:type="spellStart"/>
      <w:r w:rsidRPr="00170106">
        <w:rPr>
          <w:rFonts w:ascii="Times New Roman" w:hAnsi="Times New Roman"/>
          <w:sz w:val="20"/>
          <w:szCs w:val="20"/>
        </w:rPr>
        <w:t>Προσφοράς</w:t>
      </w:r>
      <w:bookmarkEnd w:id="0"/>
      <w:proofErr w:type="spellEnd"/>
      <w:r w:rsidRPr="00170106">
        <w:rPr>
          <w:rFonts w:ascii="Times New Roman" w:hAnsi="Times New Roman"/>
          <w:sz w:val="20"/>
          <w:szCs w:val="20"/>
        </w:rPr>
        <w:t xml:space="preserve"> </w:t>
      </w:r>
    </w:p>
    <w:p w:rsidR="00170106" w:rsidRPr="00170106" w:rsidRDefault="00170106" w:rsidP="00170106">
      <w:pPr>
        <w:suppressAutoHyphens/>
        <w:spacing w:before="57" w:after="57" w:line="240" w:lineRule="auto"/>
        <w:jc w:val="both"/>
        <w:rPr>
          <w:rFonts w:ascii="Times New Roman" w:eastAsia="Times New Roman" w:hAnsi="Times New Roman" w:cs="Times New Roman"/>
          <w:i/>
          <w:color w:val="5B9BD5"/>
          <w:sz w:val="20"/>
          <w:szCs w:val="20"/>
          <w:lang w:eastAsia="ar-SA"/>
        </w:rPr>
      </w:pPr>
    </w:p>
    <w:p w:rsidR="00170106" w:rsidRPr="00170106" w:rsidRDefault="00170106" w:rsidP="00170106">
      <w:pPr>
        <w:suppressAutoHyphens/>
        <w:spacing w:after="120" w:line="0" w:lineRule="atLeast"/>
        <w:jc w:val="center"/>
        <w:rPr>
          <w:rFonts w:ascii="Times New Roman" w:eastAsia="Times New Roman" w:hAnsi="Times New Roman" w:cs="Times New Roman"/>
          <w:b/>
          <w:sz w:val="20"/>
          <w:szCs w:val="20"/>
          <w:lang w:eastAsia="ar-SA"/>
        </w:rPr>
      </w:pPr>
      <w:r w:rsidRPr="00170106">
        <w:rPr>
          <w:rFonts w:ascii="Times New Roman" w:eastAsia="Arial" w:hAnsi="Times New Roman" w:cs="Times New Roman"/>
          <w:b/>
          <w:sz w:val="20"/>
          <w:szCs w:val="20"/>
          <w:lang w:eastAsia="ar-SA"/>
        </w:rPr>
        <w:t xml:space="preserve">ΤΜΗΜΑ 1 – </w:t>
      </w:r>
      <w:r w:rsidRPr="00170106">
        <w:rPr>
          <w:rFonts w:ascii="Times New Roman" w:eastAsia="Times New Roman" w:hAnsi="Times New Roman" w:cs="Times New Roman"/>
          <w:b/>
          <w:sz w:val="20"/>
          <w:szCs w:val="20"/>
          <w:lang w:eastAsia="ar-SA"/>
        </w:rPr>
        <w:t>ΟΜΑΔΑ 1: Οχήματα 4</w:t>
      </w:r>
      <w:r w:rsidRPr="00170106">
        <w:rPr>
          <w:rFonts w:ascii="Times New Roman" w:eastAsia="Times New Roman" w:hAnsi="Times New Roman" w:cs="Times New Roman"/>
          <w:b/>
          <w:sz w:val="20"/>
          <w:szCs w:val="20"/>
          <w:lang w:val="en-US" w:eastAsia="ar-SA"/>
        </w:rPr>
        <w:t>X</w:t>
      </w:r>
      <w:r w:rsidRPr="00170106">
        <w:rPr>
          <w:rFonts w:ascii="Times New Roman" w:eastAsia="Times New Roman" w:hAnsi="Times New Roman" w:cs="Times New Roman"/>
          <w:b/>
          <w:sz w:val="20"/>
          <w:szCs w:val="20"/>
          <w:lang w:eastAsia="ar-SA"/>
        </w:rPr>
        <w:t xml:space="preserve">4 Τύπου </w:t>
      </w:r>
      <w:r w:rsidRPr="00170106">
        <w:rPr>
          <w:rFonts w:ascii="Times New Roman" w:eastAsia="Times New Roman" w:hAnsi="Times New Roman" w:cs="Times New Roman"/>
          <w:b/>
          <w:sz w:val="20"/>
          <w:szCs w:val="20"/>
          <w:lang w:val="en-US" w:eastAsia="ar-SA"/>
        </w:rPr>
        <w:t>Pick</w:t>
      </w:r>
      <w:r w:rsidRPr="00170106">
        <w:rPr>
          <w:rFonts w:ascii="Times New Roman" w:eastAsia="Times New Roman" w:hAnsi="Times New Roman" w:cs="Times New Roman"/>
          <w:b/>
          <w:sz w:val="20"/>
          <w:szCs w:val="20"/>
          <w:lang w:eastAsia="ar-SA"/>
        </w:rPr>
        <w:t xml:space="preserve"> – </w:t>
      </w:r>
      <w:r w:rsidRPr="00170106">
        <w:rPr>
          <w:rFonts w:ascii="Times New Roman" w:eastAsia="Times New Roman" w:hAnsi="Times New Roman" w:cs="Times New Roman"/>
          <w:b/>
          <w:sz w:val="20"/>
          <w:szCs w:val="20"/>
          <w:lang w:val="en-US" w:eastAsia="ar-SA"/>
        </w:rPr>
        <w:t>up</w:t>
      </w:r>
    </w:p>
    <w:p w:rsidR="00170106" w:rsidRDefault="00170106" w:rsidP="00170106">
      <w:pPr>
        <w:suppressAutoHyphens/>
        <w:spacing w:after="120" w:line="276" w:lineRule="auto"/>
        <w:jc w:val="both"/>
        <w:rPr>
          <w:rFonts w:ascii="Times New Roman" w:eastAsia="Times New Roman" w:hAnsi="Times New Roman" w:cs="Times New Roman"/>
          <w:b/>
          <w:snapToGrid w:val="0"/>
          <w:color w:val="000000"/>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snapToGrid w:val="0"/>
          <w:color w:val="000000"/>
          <w:u w:val="single"/>
          <w:lang w:eastAsia="ar-SA"/>
        </w:rPr>
      </w:pPr>
      <w:r w:rsidRPr="00170106">
        <w:rPr>
          <w:rFonts w:ascii="Times New Roman" w:eastAsia="Times New Roman" w:hAnsi="Times New Roman" w:cs="Times New Roman"/>
          <w:b/>
          <w:snapToGrid w:val="0"/>
          <w:color w:val="000000"/>
          <w:u w:val="single"/>
          <w:lang w:eastAsia="ar-SA"/>
        </w:rPr>
        <w:t xml:space="preserve">Γενικά </w:t>
      </w:r>
    </w:p>
    <w:p w:rsidR="00170106" w:rsidRPr="00170106" w:rsidRDefault="00170106" w:rsidP="00170106">
      <w:pPr>
        <w:suppressAutoHyphens/>
        <w:spacing w:after="240" w:line="276" w:lineRule="auto"/>
        <w:jc w:val="both"/>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Το όχημα θα είναι τύπου ημιφορτηγού, ελαφρού τύπου</w:t>
      </w:r>
      <w:r w:rsidRPr="00170106">
        <w:rPr>
          <w:rFonts w:ascii="Times New Roman" w:eastAsia="Times New Roman" w:hAnsi="Times New Roman" w:cs="Times New Roman"/>
          <w:b/>
          <w:bCs/>
          <w:lang w:eastAsia="ar-SA"/>
        </w:rPr>
        <w:t xml:space="preserve"> διπλοκάμπινο</w:t>
      </w:r>
      <w:r w:rsidRPr="00170106">
        <w:rPr>
          <w:rFonts w:ascii="Times New Roman" w:eastAsia="Times New Roman" w:hAnsi="Times New Roman" w:cs="Times New Roman"/>
          <w:bCs/>
          <w:lang w:eastAsia="ar-SA"/>
        </w:rPr>
        <w:t xml:space="preserve"> με κίνηση και στους τέσσερις τροχούς </w:t>
      </w:r>
      <w:r w:rsidRPr="00170106">
        <w:rPr>
          <w:rFonts w:ascii="Times New Roman" w:eastAsia="Times New Roman" w:hAnsi="Times New Roman" w:cs="Times New Roman"/>
          <w:b/>
          <w:bCs/>
          <w:lang w:eastAsia="ar-SA"/>
        </w:rPr>
        <w:t>(4Χ4),</w:t>
      </w:r>
      <w:r w:rsidRPr="00170106">
        <w:rPr>
          <w:rFonts w:ascii="Times New Roman" w:eastAsia="Times New Roman" w:hAnsi="Times New Roman" w:cs="Times New Roman"/>
          <w:bCs/>
          <w:lang w:eastAsia="ar-SA"/>
        </w:rPr>
        <w:t xml:space="preserve"> ικανό να κινείται με ευκολία εντός και εκτός δρόμου. Θα είναι γνωστού κατασκευαστή, διεθνούς και αναγνωρισμένου τύπου με εκτεταμένο δίκτυο εγκαταστάσεων για επισκευές και ανταλλακτικά.</w:t>
      </w: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lang w:eastAsia="ar-SA"/>
        </w:rPr>
        <w:t xml:space="preserve">Το μικτό βάρος του οχήματος θα είναι περίπου </w:t>
      </w:r>
      <w:r w:rsidRPr="00170106">
        <w:rPr>
          <w:rFonts w:ascii="Times New Roman" w:eastAsia="Times New Roman" w:hAnsi="Times New Roman" w:cs="Times New Roman"/>
          <w:b/>
          <w:lang w:eastAsia="ar-SA"/>
        </w:rPr>
        <w:t xml:space="preserve">3.000 </w:t>
      </w:r>
      <w:r w:rsidRPr="00170106">
        <w:rPr>
          <w:rFonts w:ascii="Times New Roman" w:eastAsia="Times New Roman" w:hAnsi="Times New Roman" w:cs="Times New Roman"/>
          <w:b/>
          <w:lang w:val="en-US" w:eastAsia="ar-SA"/>
        </w:rPr>
        <w:t>Kg</w:t>
      </w:r>
      <w:r w:rsidRPr="00170106">
        <w:rPr>
          <w:rFonts w:ascii="Times New Roman" w:eastAsia="Times New Roman" w:hAnsi="Times New Roman" w:cs="Times New Roman"/>
          <w:lang w:eastAsia="ar-SA"/>
        </w:rPr>
        <w:t xml:space="preserve">, και μέγιστη ταχύτητα οχήματος τουλάχιστον </w:t>
      </w:r>
      <w:r w:rsidRPr="00170106">
        <w:rPr>
          <w:rFonts w:ascii="Times New Roman" w:eastAsia="Times New Roman" w:hAnsi="Times New Roman" w:cs="Times New Roman"/>
          <w:b/>
          <w:lang w:eastAsia="ar-SA"/>
        </w:rPr>
        <w:t xml:space="preserve">150 </w:t>
      </w:r>
      <w:r w:rsidRPr="00170106">
        <w:rPr>
          <w:rFonts w:ascii="Times New Roman" w:eastAsia="Times New Roman" w:hAnsi="Times New Roman" w:cs="Times New Roman"/>
          <w:b/>
          <w:lang w:val="en-US" w:eastAsia="ar-SA"/>
        </w:rPr>
        <w:t>Km</w:t>
      </w:r>
      <w:r w:rsidRPr="00170106">
        <w:rPr>
          <w:rFonts w:ascii="Times New Roman" w:eastAsia="Times New Roman" w:hAnsi="Times New Roman" w:cs="Times New Roman"/>
          <w:b/>
          <w:lang w:eastAsia="ar-SA"/>
        </w:rPr>
        <w:t>/</w:t>
      </w:r>
      <w:r w:rsidRPr="00170106">
        <w:rPr>
          <w:rFonts w:ascii="Times New Roman" w:eastAsia="Times New Roman" w:hAnsi="Times New Roman" w:cs="Times New Roman"/>
          <w:b/>
          <w:lang w:val="en-US" w:eastAsia="ar-SA"/>
        </w:rPr>
        <w:t>h</w:t>
      </w:r>
      <w:r w:rsidRPr="00170106">
        <w:rPr>
          <w:rFonts w:ascii="Times New Roman" w:eastAsia="Times New Roman" w:hAnsi="Times New Roman" w:cs="Times New Roman"/>
          <w:b/>
          <w:lang w:eastAsia="ar-SA"/>
        </w:rPr>
        <w:t>.</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outlineLvl w:val="0"/>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ΑΠΟΚΛΙΣΕΙΣ</w:t>
      </w:r>
    </w:p>
    <w:p w:rsidR="00170106" w:rsidRPr="00170106" w:rsidRDefault="00170106" w:rsidP="00170106">
      <w:pPr>
        <w:suppressAutoHyphens/>
        <w:spacing w:after="120" w:line="276" w:lineRule="auto"/>
        <w:jc w:val="both"/>
        <w:rPr>
          <w:rFonts w:ascii="Times New Roman" w:eastAsia="Times New Roman" w:hAnsi="Times New Roman" w:cs="Times New Roman"/>
          <w:b/>
          <w:i/>
          <w:lang w:eastAsia="ar-SA"/>
        </w:rPr>
      </w:pPr>
      <w:r w:rsidRPr="00170106">
        <w:rPr>
          <w:rFonts w:ascii="Times New Roman" w:eastAsia="Times New Roman" w:hAnsi="Times New Roman" w:cs="Times New Roman"/>
          <w:lang w:eastAsia="ar-SA"/>
        </w:rPr>
        <w:t xml:space="preserve">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w:t>
      </w:r>
      <w:r w:rsidRPr="00170106">
        <w:rPr>
          <w:rFonts w:ascii="Times New Roman" w:eastAsia="Times New Roman" w:hAnsi="Times New Roman" w:cs="Times New Roman"/>
          <w:u w:val="single"/>
          <w:lang w:eastAsia="ar-SA"/>
        </w:rPr>
        <w:t>+</w:t>
      </w:r>
      <w:r w:rsidRPr="00170106">
        <w:rPr>
          <w:rFonts w:ascii="Times New Roman" w:eastAsia="Times New Roman" w:hAnsi="Times New Roman" w:cs="Times New Roman"/>
          <w:lang w:eastAsia="ar-SA"/>
        </w:rPr>
        <w:t xml:space="preserve"> 10% της αναφερόμενης τιμής.</w:t>
      </w:r>
    </w:p>
    <w:p w:rsidR="00170106" w:rsidRPr="00170106" w:rsidRDefault="00170106" w:rsidP="00170106">
      <w:pPr>
        <w:suppressAutoHyphens/>
        <w:spacing w:after="120" w:line="276" w:lineRule="auto"/>
        <w:jc w:val="both"/>
        <w:rPr>
          <w:rFonts w:ascii="Times New Roman" w:eastAsia="Times New Roman" w:hAnsi="Times New Roman" w:cs="Times New Roman"/>
          <w:b/>
          <w:snapToGrid w:val="0"/>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color w:val="000000"/>
          <w:u w:val="single"/>
          <w:lang w:eastAsia="ar-SA"/>
        </w:rPr>
      </w:pPr>
      <w:r w:rsidRPr="00170106">
        <w:rPr>
          <w:rFonts w:ascii="Times New Roman" w:eastAsia="Times New Roman" w:hAnsi="Times New Roman" w:cs="Times New Roman"/>
          <w:b/>
          <w:color w:val="000000"/>
          <w:u w:val="single"/>
          <w:lang w:eastAsia="ar-SA"/>
        </w:rPr>
        <w:t>Πλαίσιο</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πλαίσιο του οχήματος θα είναι χαλύβδινο τύπου σκάλας υψηλής στρεπτικής ακαμψίας. Ο προσφερόμενος τύπος πλαισίου θα είναι κατασκευασμένος για την μεταφορά ωφέλιμου φορτίου</w:t>
      </w:r>
      <w:r w:rsidRPr="00170106">
        <w:rPr>
          <w:rFonts w:ascii="Times New Roman" w:eastAsia="Times New Roman" w:hAnsi="Times New Roman" w:cs="Times New Roman"/>
          <w:b/>
          <w:lang w:eastAsia="ar-SA"/>
        </w:rPr>
        <w:t xml:space="preserve"> </w:t>
      </w:r>
      <w:r w:rsidRPr="00170106">
        <w:rPr>
          <w:rFonts w:ascii="Times New Roman" w:eastAsia="Times New Roman" w:hAnsi="Times New Roman" w:cs="Times New Roman"/>
          <w:lang w:eastAsia="ar-SA"/>
        </w:rPr>
        <w:t>τουλάχιστον</w:t>
      </w:r>
      <w:r w:rsidRPr="00170106">
        <w:rPr>
          <w:rFonts w:ascii="Times New Roman" w:eastAsia="Times New Roman" w:hAnsi="Times New Roman" w:cs="Times New Roman"/>
          <w:b/>
          <w:lang w:eastAsia="ar-SA"/>
        </w:rPr>
        <w:t xml:space="preserve"> 1.000 </w:t>
      </w:r>
      <w:r w:rsidRPr="00170106">
        <w:rPr>
          <w:rFonts w:ascii="Times New Roman" w:eastAsia="Times New Roman" w:hAnsi="Times New Roman" w:cs="Times New Roman"/>
          <w:b/>
          <w:lang w:val="en-US" w:eastAsia="ar-SA"/>
        </w:rPr>
        <w:t>kg</w:t>
      </w:r>
      <w:r w:rsidRPr="00170106">
        <w:rPr>
          <w:rFonts w:ascii="Times New Roman" w:eastAsia="Times New Roman" w:hAnsi="Times New Roman" w:cs="Times New Roman"/>
          <w:lang w:eastAsia="ar-SA"/>
        </w:rPr>
        <w:t xml:space="preserve"> και θα παρέχει την δυνατότητα για άνετη και ασφαλή κίνηση εντός και εκτός οδοστρώματος σε δύσκολες συνθήκες λειτουργίας.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color w:val="000000"/>
          <w:u w:val="single"/>
          <w:lang w:eastAsia="ar-SA"/>
        </w:rPr>
      </w:pPr>
      <w:r w:rsidRPr="00170106">
        <w:rPr>
          <w:rFonts w:ascii="Times New Roman" w:eastAsia="Times New Roman" w:hAnsi="Times New Roman" w:cs="Times New Roman"/>
          <w:b/>
          <w:color w:val="000000"/>
          <w:u w:val="single"/>
          <w:lang w:eastAsia="ar-SA"/>
        </w:rPr>
        <w:t>Θάλαμος επιβατών</w:t>
      </w:r>
    </w:p>
    <w:p w:rsidR="00170106" w:rsidRPr="00170106" w:rsidRDefault="00170106" w:rsidP="00170106">
      <w:pPr>
        <w:widowControl w:val="0"/>
        <w:shd w:val="clear" w:color="auto" w:fill="FFFFFF"/>
        <w:tabs>
          <w:tab w:val="left" w:pos="1140"/>
        </w:tabs>
        <w:suppressAutoHyphens/>
        <w:autoSpaceDE w:val="0"/>
        <w:autoSpaceDN w:val="0"/>
        <w:adjustRightInd w:val="0"/>
        <w:spacing w:before="15" w:after="120" w:line="276" w:lineRule="auto"/>
        <w:ind w:right="24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Ο χώρος επιβατών (καμπίνα) θα είναι εξ’ ολοκλήρου χαλύβδινος. Θα φέρει 4 πόρτες, 2 σε κάθε πλευρά του οχήματος.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πεδίο προς όλες τις πλευρές και ηλεκτρομαγνητικές κλειδαριές (χωρίς τηλεχειρισμό).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w:t>
      </w:r>
    </w:p>
    <w:p w:rsidR="00170106" w:rsidRPr="00170106" w:rsidRDefault="00170106" w:rsidP="00170106">
      <w:pPr>
        <w:widowControl w:val="0"/>
        <w:shd w:val="clear" w:color="auto" w:fill="FFFFFF"/>
        <w:tabs>
          <w:tab w:val="left" w:pos="1140"/>
        </w:tabs>
        <w:suppressAutoHyphens/>
        <w:autoSpaceDE w:val="0"/>
        <w:autoSpaceDN w:val="0"/>
        <w:adjustRightInd w:val="0"/>
        <w:spacing w:before="15" w:after="120" w:line="276" w:lineRule="auto"/>
        <w:ind w:right="240"/>
        <w:jc w:val="both"/>
        <w:rPr>
          <w:rFonts w:ascii="Times New Roman" w:eastAsia="Times New Roman" w:hAnsi="Times New Roman" w:cs="Times New Roman"/>
          <w:lang w:eastAsia="ar-SA"/>
        </w:rPr>
      </w:pPr>
    </w:p>
    <w:p w:rsidR="00170106" w:rsidRPr="00170106" w:rsidRDefault="00170106" w:rsidP="00170106">
      <w:pPr>
        <w:widowControl w:val="0"/>
        <w:shd w:val="clear" w:color="auto" w:fill="FFFFFF"/>
        <w:tabs>
          <w:tab w:val="left" w:pos="1140"/>
        </w:tabs>
        <w:suppressAutoHyphens/>
        <w:autoSpaceDE w:val="0"/>
        <w:autoSpaceDN w:val="0"/>
        <w:adjustRightInd w:val="0"/>
        <w:spacing w:before="15" w:after="120" w:line="276" w:lineRule="auto"/>
        <w:ind w:right="24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Η καμπίνα στο εμπρός μέρος θα φέρει 2 ανεξάρτητα ρυθμιζόμενα καθίσματα (οδηγού - συνοδηγού). Στο πίσω μέρος θα υπάρχει ένα ενιαίο κάθισμα. Το όχημα παρέχει την δυνατότητα μεταφοράς τεσσάρων (4) επιβατών (συμπεριλαμβανομένου του οδηγού). Τα υλικά κατασκευής των καθισμάτων θα είναι υψηλής αντοχής και ποιότητας. Όλα τα καθίσματα θα παρέχουν απόλυτη άνεση και εργονομικές προδιαγραφές και θα είναι εξοπλισμένα με προσκέφαλα και ζώνες ασφαλείας.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color w:val="FF0000"/>
          <w:lang w:eastAsia="ar-SA"/>
        </w:rPr>
      </w:pPr>
      <w:r w:rsidRPr="00170106">
        <w:rPr>
          <w:rFonts w:ascii="Times New Roman" w:eastAsia="Times New Roman" w:hAnsi="Times New Roman" w:cs="Times New Roman"/>
          <w:lang w:eastAsia="ar-SA"/>
        </w:rPr>
        <w:lastRenderedPageBreak/>
        <w:t>Τα καθίσματα του οδηγού και του συνοδηγού θα είναι ρυθμιζόμενης θέσης (εμπρός-πίσω) και κλίσης πλάτης και φέρουν προσκέφαλα ρυθμιζόμενου ύψους. Προσκέφαλα και ζώνες ασφαλείας τριών σημείων για τον οδηγό και τον συνοδηγό. Ζώνες ασφαλείας τριών σημείων για τους πίσω επιβάτες. Οι εμπρόσθιες ζώνες θα είναι εφοδιασμένες με προεντατήρες οι οποίοι θα επενεργούν στα κλείστρα των ζωνών. Οι ζώνες ασφαλείας θα είναι σύμφωνα με την οδηγία 77/541 * 2005/40. Η καμπίνα θα φέρει ένα στρεπτό αλεξήλιο σε κάθε πλευρά, υαλοκαθαριστήρες δυο ταχυτήτων και μιας διακοπτόμενης, όπως και συσκευή πλυσίματος αλεξήνεμου (εκτόξευσης νερού στο παρμπρίζ). Επίσης θα φέρει ένα (1) εσωτερικό τοποθετημένο στο κέντρο του αλεξήνεμου και δύο (2) εξωτερικά κάτοπτρα (καθρέπτες) εξωτερικά ρυθμιζόμενα (όχι ηλεκτρικά).</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Η καμπίνα επιβατών θα διαθέτει 2 ηχεία στις εμπρόσθιες θύρες, χωρίς προεγκατάσταση για τις οπίσθιες. Θα φέρει επίσης πρόσθετα καλύμματα δαπέδου (πατάκια) </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 xml:space="preserve">Αερόσακοι – </w:t>
      </w:r>
      <w:r w:rsidRPr="00170106">
        <w:rPr>
          <w:rFonts w:ascii="Times New Roman" w:eastAsia="Times New Roman" w:hAnsi="Times New Roman" w:cs="Times New Roman"/>
          <w:b/>
          <w:u w:val="single"/>
          <w:lang w:val="en-US" w:eastAsia="ar-SA"/>
        </w:rPr>
        <w:t>SRS</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Το όχημα θα φέρει σύγχρονο σύστημα </w:t>
      </w:r>
      <w:r w:rsidRPr="00170106">
        <w:rPr>
          <w:rFonts w:ascii="Times New Roman" w:eastAsia="Times New Roman" w:hAnsi="Times New Roman" w:cs="Times New Roman"/>
          <w:lang w:val="en-GB" w:eastAsia="ar-SA"/>
        </w:rPr>
        <w:t>SRS</w:t>
      </w:r>
      <w:r w:rsidRPr="00170106">
        <w:rPr>
          <w:rFonts w:ascii="Times New Roman" w:eastAsia="Times New Roman" w:hAnsi="Times New Roman" w:cs="Times New Roman"/>
          <w:lang w:eastAsia="ar-SA"/>
        </w:rPr>
        <w:t xml:space="preserve"> με αερόσακους οδηγού και συνοδηγού. Το σύστημα </w:t>
      </w:r>
      <w:r w:rsidRPr="00170106">
        <w:rPr>
          <w:rFonts w:ascii="Times New Roman" w:eastAsia="Times New Roman" w:hAnsi="Times New Roman" w:cs="Times New Roman"/>
          <w:lang w:val="en-GB" w:eastAsia="ar-SA"/>
        </w:rPr>
        <w:t>SRS</w:t>
      </w:r>
      <w:r w:rsidRPr="00170106">
        <w:rPr>
          <w:rFonts w:ascii="Times New Roman" w:eastAsia="Times New Roman" w:hAnsi="Times New Roman" w:cs="Times New Roman"/>
          <w:lang w:eastAsia="ar-SA"/>
        </w:rPr>
        <w:t xml:space="preserve"> θα ελέγχει παράλληλα και την ενεργοποίηση των προεντατήρων των ζωνών.</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 </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Σύστημα θέρμανσης, αερισμού</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όχημα θα έχει σύστημα θέρμανσης, αερισμού και παροχής ψυχρού αέρα με σύγχρονο σύστημα</w:t>
      </w:r>
      <w:r w:rsidRPr="00170106">
        <w:rPr>
          <w:rFonts w:ascii="Times New Roman" w:eastAsia="Times New Roman" w:hAnsi="Times New Roman" w:cs="Times New Roman"/>
          <w:b/>
          <w:lang w:eastAsia="ar-SA"/>
        </w:rPr>
        <w:t xml:space="preserve"> </w:t>
      </w:r>
      <w:r w:rsidRPr="00170106">
        <w:rPr>
          <w:rFonts w:ascii="Times New Roman" w:eastAsia="Times New Roman" w:hAnsi="Times New Roman" w:cs="Times New Roman"/>
          <w:b/>
          <w:lang w:val="en-US" w:eastAsia="ar-SA"/>
        </w:rPr>
        <w:t>air</w:t>
      </w:r>
      <w:r w:rsidRPr="00170106">
        <w:rPr>
          <w:rFonts w:ascii="Times New Roman" w:eastAsia="Times New Roman" w:hAnsi="Times New Roman" w:cs="Times New Roman"/>
          <w:b/>
          <w:lang w:eastAsia="ar-SA"/>
        </w:rPr>
        <w:t xml:space="preserve"> </w:t>
      </w:r>
      <w:r w:rsidRPr="00170106">
        <w:rPr>
          <w:rFonts w:ascii="Times New Roman" w:eastAsia="Times New Roman" w:hAnsi="Times New Roman" w:cs="Times New Roman"/>
          <w:b/>
          <w:lang w:val="en-US" w:eastAsia="ar-SA"/>
        </w:rPr>
        <w:t>condition</w:t>
      </w:r>
      <w:r w:rsidRPr="00170106">
        <w:rPr>
          <w:rFonts w:ascii="Times New Roman" w:eastAsia="Times New Roman" w:hAnsi="Times New Roman" w:cs="Times New Roman"/>
          <w:lang w:eastAsia="ar-SA"/>
        </w:rPr>
        <w:t xml:space="preserve"> τα οποία εξασφαλίζουν στους επιβαίνοντες ιδανική και άνετη εσωτερική θερμοκρασία.</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color w:val="FF0000"/>
          <w:lang w:eastAsia="ar-SA"/>
        </w:rPr>
      </w:pPr>
      <w:r w:rsidRPr="00170106">
        <w:rPr>
          <w:rFonts w:ascii="Times New Roman" w:eastAsia="Times New Roman" w:hAnsi="Times New Roman" w:cs="Times New Roman"/>
          <w:b/>
          <w:u w:val="single"/>
          <w:lang w:eastAsia="ar-SA"/>
        </w:rPr>
        <w:t>Κιβωτάμαξα</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Η κιβωτάμαξα θα είναι μεταλλική ισχυρής κατασκευής ικανή για την μεταφορά ωφέλιμου φορτίου τουλάχιστον </w:t>
      </w:r>
      <w:r w:rsidRPr="00170106">
        <w:rPr>
          <w:rFonts w:ascii="Times New Roman" w:eastAsia="Times New Roman" w:hAnsi="Times New Roman" w:cs="Times New Roman"/>
          <w:b/>
          <w:lang w:eastAsia="ar-SA"/>
        </w:rPr>
        <w:t>1.000</w:t>
      </w:r>
      <w:r w:rsidRPr="00170106">
        <w:rPr>
          <w:rFonts w:ascii="Times New Roman" w:eastAsia="Times New Roman" w:hAnsi="Times New Roman" w:cs="Times New Roman"/>
          <w:b/>
          <w:lang w:val="en-US" w:eastAsia="ar-SA"/>
        </w:rPr>
        <w:t>kg</w:t>
      </w:r>
      <w:r w:rsidRPr="00170106">
        <w:rPr>
          <w:rFonts w:ascii="Times New Roman" w:eastAsia="Times New Roman" w:hAnsi="Times New Roman" w:cs="Times New Roman"/>
          <w:lang w:eastAsia="ar-SA"/>
        </w:rPr>
        <w:t xml:space="preserve"> και θα είναι εξοπλισμένη με στηρίγματα πρόσδεσης του φορτίου. Η πόρτα στο πίσω μέρος της κιβωτάμαξας θα μπορεί να συγκρατείται οριζοντίως στο ύψος του δαπέδου με μεταλλικά στελέχη</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Διαστάσεις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Οι διαστάσεις θα είναι περίπου: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94"/>
        <w:gridCol w:w="1144"/>
      </w:tblGrid>
      <w:tr w:rsidR="00170106" w:rsidRPr="00170106" w:rsidTr="00EC24C8">
        <w:trPr>
          <w:tblCellSpacing w:w="20" w:type="dxa"/>
        </w:trPr>
        <w:tc>
          <w:tcPr>
            <w:tcW w:w="6634" w:type="dxa"/>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proofErr w:type="spellStart"/>
            <w:r w:rsidRPr="00170106">
              <w:rPr>
                <w:rFonts w:ascii="Times New Roman" w:eastAsia="Times New Roman" w:hAnsi="Times New Roman" w:cs="Times New Roman"/>
                <w:lang w:val="en-GB" w:eastAsia="ar-SA"/>
              </w:rPr>
              <w:t>Ολικό</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μήκος</w:t>
            </w:r>
            <w:proofErr w:type="spellEnd"/>
            <w:r w:rsidRPr="00170106">
              <w:rPr>
                <w:rFonts w:ascii="Times New Roman" w:eastAsia="Times New Roman" w:hAnsi="Times New Roman" w:cs="Times New Roman"/>
                <w:lang w:val="en-GB" w:eastAsia="ar-SA"/>
              </w:rPr>
              <w:t xml:space="preserve"> </w:t>
            </w:r>
          </w:p>
        </w:tc>
        <w:tc>
          <w:tcPr>
            <w:tcW w:w="0" w:type="auto"/>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r w:rsidRPr="00170106">
              <w:rPr>
                <w:rFonts w:ascii="Times New Roman" w:eastAsia="Times New Roman" w:hAnsi="Times New Roman" w:cs="Times New Roman"/>
                <w:lang w:val="en-GB" w:eastAsia="ar-SA"/>
              </w:rPr>
              <w:t xml:space="preserve">5300 </w:t>
            </w:r>
            <w:r w:rsidRPr="00170106">
              <w:rPr>
                <w:rFonts w:ascii="Times New Roman" w:eastAsia="Times New Roman" w:hAnsi="Times New Roman" w:cs="Times New Roman"/>
                <w:lang w:val="en-US" w:eastAsia="ar-SA"/>
              </w:rPr>
              <w:t>mm</w:t>
            </w:r>
          </w:p>
        </w:tc>
      </w:tr>
      <w:tr w:rsidR="00170106" w:rsidRPr="00170106" w:rsidTr="00EC24C8">
        <w:trPr>
          <w:tblCellSpacing w:w="20" w:type="dxa"/>
        </w:trPr>
        <w:tc>
          <w:tcPr>
            <w:tcW w:w="6634" w:type="dxa"/>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Ολικό</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ύψος</w:t>
            </w:r>
            <w:proofErr w:type="spellEnd"/>
            <w:r w:rsidRPr="00170106">
              <w:rPr>
                <w:rFonts w:ascii="Times New Roman" w:eastAsia="Times New Roman" w:hAnsi="Times New Roman" w:cs="Times New Roman"/>
                <w:lang w:val="en-GB" w:eastAsia="ar-SA"/>
              </w:rPr>
              <w:t xml:space="preserve"> </w:t>
            </w:r>
          </w:p>
        </w:tc>
        <w:tc>
          <w:tcPr>
            <w:tcW w:w="0" w:type="auto"/>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 xml:space="preserve">1800 </w:t>
            </w:r>
            <w:r w:rsidRPr="00170106">
              <w:rPr>
                <w:rFonts w:ascii="Times New Roman" w:eastAsia="Times New Roman" w:hAnsi="Times New Roman" w:cs="Times New Roman"/>
                <w:lang w:val="en-US" w:eastAsia="ar-SA"/>
              </w:rPr>
              <w:t>mm</w:t>
            </w:r>
          </w:p>
        </w:tc>
      </w:tr>
      <w:tr w:rsidR="00170106" w:rsidRPr="00170106" w:rsidTr="00EC24C8">
        <w:trPr>
          <w:tblCellSpacing w:w="20" w:type="dxa"/>
        </w:trPr>
        <w:tc>
          <w:tcPr>
            <w:tcW w:w="6634" w:type="dxa"/>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proofErr w:type="spellStart"/>
            <w:r w:rsidRPr="00170106">
              <w:rPr>
                <w:rFonts w:ascii="Times New Roman" w:eastAsia="Times New Roman" w:hAnsi="Times New Roman" w:cs="Times New Roman"/>
                <w:lang w:val="en-GB" w:eastAsia="ar-SA"/>
              </w:rPr>
              <w:t>Ολικό</w:t>
            </w:r>
            <w:proofErr w:type="spellEnd"/>
            <w:r w:rsidRPr="00170106">
              <w:rPr>
                <w:rFonts w:ascii="Times New Roman" w:eastAsia="Times New Roman" w:hAnsi="Times New Roman" w:cs="Times New Roman"/>
                <w:lang w:val="en-GB" w:eastAsia="ar-SA"/>
              </w:rPr>
              <w:t xml:space="preserve"> π</w:t>
            </w:r>
            <w:proofErr w:type="spellStart"/>
            <w:r w:rsidRPr="00170106">
              <w:rPr>
                <w:rFonts w:ascii="Times New Roman" w:eastAsia="Times New Roman" w:hAnsi="Times New Roman" w:cs="Times New Roman"/>
                <w:lang w:val="en-GB" w:eastAsia="ar-SA"/>
              </w:rPr>
              <w:t>λάτος</w:t>
            </w:r>
            <w:proofErr w:type="spellEnd"/>
            <w:r w:rsidRPr="00170106">
              <w:rPr>
                <w:rFonts w:ascii="Times New Roman" w:eastAsia="Times New Roman" w:hAnsi="Times New Roman" w:cs="Times New Roman"/>
                <w:lang w:val="en-GB" w:eastAsia="ar-SA"/>
              </w:rPr>
              <w:t xml:space="preserve"> </w:t>
            </w:r>
          </w:p>
        </w:tc>
        <w:tc>
          <w:tcPr>
            <w:tcW w:w="0" w:type="auto"/>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r w:rsidRPr="00170106">
              <w:rPr>
                <w:rFonts w:ascii="Times New Roman" w:eastAsia="Times New Roman" w:hAnsi="Times New Roman" w:cs="Times New Roman"/>
                <w:lang w:val="en-GB" w:eastAsia="ar-SA"/>
              </w:rPr>
              <w:t xml:space="preserve">1800 </w:t>
            </w:r>
            <w:r w:rsidRPr="00170106">
              <w:rPr>
                <w:rFonts w:ascii="Times New Roman" w:eastAsia="Times New Roman" w:hAnsi="Times New Roman" w:cs="Times New Roman"/>
                <w:lang w:val="en-US" w:eastAsia="ar-SA"/>
              </w:rPr>
              <w:t>mm</w:t>
            </w:r>
          </w:p>
        </w:tc>
      </w:tr>
      <w:tr w:rsidR="00170106" w:rsidRPr="00170106" w:rsidTr="00EC24C8">
        <w:trPr>
          <w:tblCellSpacing w:w="20" w:type="dxa"/>
        </w:trPr>
        <w:tc>
          <w:tcPr>
            <w:tcW w:w="6634" w:type="dxa"/>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proofErr w:type="spellStart"/>
            <w:r w:rsidRPr="00170106">
              <w:rPr>
                <w:rFonts w:ascii="Times New Roman" w:eastAsia="Times New Roman" w:hAnsi="Times New Roman" w:cs="Times New Roman"/>
                <w:lang w:val="en-GB" w:eastAsia="ar-SA"/>
              </w:rPr>
              <w:t>Μετ</w:t>
            </w:r>
            <w:proofErr w:type="spellEnd"/>
            <w:r w:rsidRPr="00170106">
              <w:rPr>
                <w:rFonts w:ascii="Times New Roman" w:eastAsia="Times New Roman" w:hAnsi="Times New Roman" w:cs="Times New Roman"/>
                <w:lang w:val="en-GB" w:eastAsia="ar-SA"/>
              </w:rPr>
              <w:t xml:space="preserve">αξόνιο </w:t>
            </w:r>
          </w:p>
        </w:tc>
        <w:tc>
          <w:tcPr>
            <w:tcW w:w="0" w:type="auto"/>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r w:rsidRPr="00170106">
              <w:rPr>
                <w:rFonts w:ascii="Times New Roman" w:eastAsia="Times New Roman" w:hAnsi="Times New Roman" w:cs="Times New Roman"/>
                <w:lang w:val="en-GB" w:eastAsia="ar-SA"/>
              </w:rPr>
              <w:t xml:space="preserve">3000 </w:t>
            </w:r>
            <w:r w:rsidRPr="00170106">
              <w:rPr>
                <w:rFonts w:ascii="Times New Roman" w:eastAsia="Times New Roman" w:hAnsi="Times New Roman" w:cs="Times New Roman"/>
                <w:lang w:val="en-US" w:eastAsia="ar-SA"/>
              </w:rPr>
              <w:t>mm</w:t>
            </w:r>
          </w:p>
        </w:tc>
      </w:tr>
      <w:tr w:rsidR="00170106" w:rsidRPr="00170106" w:rsidTr="00EC24C8">
        <w:trPr>
          <w:tblCellSpacing w:w="20" w:type="dxa"/>
        </w:trPr>
        <w:tc>
          <w:tcPr>
            <w:tcW w:w="6634" w:type="dxa"/>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Γωνί</w:t>
            </w:r>
            <w:proofErr w:type="spellEnd"/>
            <w:r w:rsidRPr="00170106">
              <w:rPr>
                <w:rFonts w:ascii="Times New Roman" w:eastAsia="Times New Roman" w:hAnsi="Times New Roman" w:cs="Times New Roman"/>
                <w:lang w:val="en-GB" w:eastAsia="ar-SA"/>
              </w:rPr>
              <w:t>α π</w:t>
            </w:r>
            <w:proofErr w:type="spellStart"/>
            <w:r w:rsidRPr="00170106">
              <w:rPr>
                <w:rFonts w:ascii="Times New Roman" w:eastAsia="Times New Roman" w:hAnsi="Times New Roman" w:cs="Times New Roman"/>
                <w:lang w:val="en-GB" w:eastAsia="ar-SA"/>
              </w:rPr>
              <w:t>ροσέγγισης</w:t>
            </w:r>
            <w:proofErr w:type="spellEnd"/>
            <w:r w:rsidRPr="00170106">
              <w:rPr>
                <w:rFonts w:ascii="Times New Roman" w:eastAsia="Times New Roman" w:hAnsi="Times New Roman" w:cs="Times New Roman"/>
                <w:lang w:val="en-GB" w:eastAsia="ar-SA"/>
              </w:rPr>
              <w:t xml:space="preserve"> (ο)</w:t>
            </w:r>
          </w:p>
        </w:tc>
        <w:tc>
          <w:tcPr>
            <w:tcW w:w="0" w:type="auto"/>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31</w:t>
            </w:r>
            <w:r w:rsidRPr="00170106">
              <w:rPr>
                <w:rFonts w:ascii="Times New Roman" w:eastAsia="Times New Roman" w:hAnsi="Times New Roman" w:cs="Times New Roman"/>
                <w:vertAlign w:val="superscript"/>
                <w:lang w:val="en-GB" w:eastAsia="ar-SA"/>
              </w:rPr>
              <w:t>ο</w:t>
            </w:r>
          </w:p>
        </w:tc>
      </w:tr>
      <w:tr w:rsidR="00170106" w:rsidRPr="00170106" w:rsidTr="00EC24C8">
        <w:trPr>
          <w:tblCellSpacing w:w="20" w:type="dxa"/>
        </w:trPr>
        <w:tc>
          <w:tcPr>
            <w:tcW w:w="6634" w:type="dxa"/>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Γωνί</w:t>
            </w:r>
            <w:proofErr w:type="spellEnd"/>
            <w:r w:rsidRPr="00170106">
              <w:rPr>
                <w:rFonts w:ascii="Times New Roman" w:eastAsia="Times New Roman" w:hAnsi="Times New Roman" w:cs="Times New Roman"/>
                <w:lang w:val="en-GB" w:eastAsia="ar-SA"/>
              </w:rPr>
              <w:t xml:space="preserve">α </w:t>
            </w:r>
            <w:proofErr w:type="spellStart"/>
            <w:r w:rsidRPr="00170106">
              <w:rPr>
                <w:rFonts w:ascii="Times New Roman" w:eastAsia="Times New Roman" w:hAnsi="Times New Roman" w:cs="Times New Roman"/>
                <w:lang w:val="en-GB" w:eastAsia="ar-SA"/>
              </w:rPr>
              <w:t>δι</w:t>
            </w:r>
            <w:proofErr w:type="spellEnd"/>
            <w:r w:rsidRPr="00170106">
              <w:rPr>
                <w:rFonts w:ascii="Times New Roman" w:eastAsia="Times New Roman" w:hAnsi="Times New Roman" w:cs="Times New Roman"/>
                <w:lang w:val="en-GB" w:eastAsia="ar-SA"/>
              </w:rPr>
              <w:t>αφυγής (ο)</w:t>
            </w:r>
          </w:p>
        </w:tc>
        <w:tc>
          <w:tcPr>
            <w:tcW w:w="0" w:type="auto"/>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26</w:t>
            </w:r>
            <w:r w:rsidRPr="00170106">
              <w:rPr>
                <w:rFonts w:ascii="Times New Roman" w:eastAsia="Times New Roman" w:hAnsi="Times New Roman" w:cs="Times New Roman"/>
                <w:vertAlign w:val="superscript"/>
                <w:lang w:val="en-GB" w:eastAsia="ar-SA"/>
              </w:rPr>
              <w:t>ο</w:t>
            </w:r>
          </w:p>
        </w:tc>
      </w:tr>
    </w:tbl>
    <w:p w:rsidR="00170106" w:rsidRDefault="00170106" w:rsidP="00170106">
      <w:pPr>
        <w:suppressAutoHyphens/>
        <w:spacing w:after="120" w:line="360" w:lineRule="auto"/>
        <w:jc w:val="both"/>
        <w:rPr>
          <w:rFonts w:ascii="Times New Roman" w:eastAsia="Times New Roman" w:hAnsi="Times New Roman" w:cs="Times New Roman"/>
          <w:lang w:val="en-GB" w:eastAsia="ar-SA"/>
        </w:rPr>
      </w:pPr>
    </w:p>
    <w:p w:rsidR="00170106" w:rsidRPr="00170106" w:rsidRDefault="00170106" w:rsidP="00170106">
      <w:pPr>
        <w:suppressAutoHyphens/>
        <w:spacing w:after="120" w:line="360" w:lineRule="auto"/>
        <w:jc w:val="both"/>
        <w:rPr>
          <w:rFonts w:ascii="Times New Roman" w:eastAsia="Times New Roman" w:hAnsi="Times New Roman" w:cs="Times New Roman"/>
          <w:lang w:val="en-GB" w:eastAsia="ar-SA"/>
        </w:rPr>
      </w:pPr>
    </w:p>
    <w:p w:rsidR="00170106" w:rsidRPr="00170106" w:rsidRDefault="00170106" w:rsidP="00170106">
      <w:pPr>
        <w:suppressAutoHyphens/>
        <w:spacing w:after="120" w:line="360" w:lineRule="auto"/>
        <w:jc w:val="both"/>
        <w:rPr>
          <w:rFonts w:ascii="Times New Roman" w:eastAsia="Times New Roman" w:hAnsi="Times New Roman" w:cs="Times New Roman"/>
          <w:b/>
          <w:u w:val="single"/>
          <w:lang w:val="en-GB" w:eastAsia="ar-SA"/>
        </w:rPr>
      </w:pPr>
      <w:proofErr w:type="spellStart"/>
      <w:r w:rsidRPr="00170106">
        <w:rPr>
          <w:rFonts w:ascii="Times New Roman" w:eastAsia="Times New Roman" w:hAnsi="Times New Roman" w:cs="Times New Roman"/>
          <w:b/>
          <w:u w:val="single"/>
          <w:lang w:val="en-GB" w:eastAsia="ar-SA"/>
        </w:rPr>
        <w:lastRenderedPageBreak/>
        <w:t>Δι</w:t>
      </w:r>
      <w:proofErr w:type="spellEnd"/>
      <w:r w:rsidRPr="00170106">
        <w:rPr>
          <w:rFonts w:ascii="Times New Roman" w:eastAsia="Times New Roman" w:hAnsi="Times New Roman" w:cs="Times New Roman"/>
          <w:b/>
          <w:u w:val="single"/>
          <w:lang w:val="en-GB" w:eastAsia="ar-SA"/>
        </w:rPr>
        <w:t xml:space="preserve">αστάσεις </w:t>
      </w:r>
      <w:proofErr w:type="spellStart"/>
      <w:r w:rsidRPr="00170106">
        <w:rPr>
          <w:rFonts w:ascii="Times New Roman" w:eastAsia="Times New Roman" w:hAnsi="Times New Roman" w:cs="Times New Roman"/>
          <w:b/>
          <w:u w:val="single"/>
          <w:lang w:val="en-GB" w:eastAsia="ar-SA"/>
        </w:rPr>
        <w:t>χώρου</w:t>
      </w:r>
      <w:proofErr w:type="spellEnd"/>
      <w:r w:rsidRPr="00170106">
        <w:rPr>
          <w:rFonts w:ascii="Times New Roman" w:eastAsia="Times New Roman" w:hAnsi="Times New Roman" w:cs="Times New Roman"/>
          <w:b/>
          <w:u w:val="single"/>
          <w:lang w:val="en-GB" w:eastAsia="ar-SA"/>
        </w:rPr>
        <w:t xml:space="preserve"> </w:t>
      </w:r>
      <w:proofErr w:type="spellStart"/>
      <w:r w:rsidRPr="00170106">
        <w:rPr>
          <w:rFonts w:ascii="Times New Roman" w:eastAsia="Times New Roman" w:hAnsi="Times New Roman" w:cs="Times New Roman"/>
          <w:b/>
          <w:u w:val="single"/>
          <w:lang w:val="en-GB" w:eastAsia="ar-SA"/>
        </w:rPr>
        <w:t>φόρτωσης</w:t>
      </w:r>
      <w:proofErr w:type="spellEnd"/>
      <w:r w:rsidRPr="00170106">
        <w:rPr>
          <w:rFonts w:ascii="Times New Roman" w:eastAsia="Times New Roman" w:hAnsi="Times New Roman" w:cs="Times New Roman"/>
          <w:b/>
          <w:u w:val="single"/>
          <w:lang w:val="en-GB" w:eastAsia="ar-SA"/>
        </w:rPr>
        <w:t>:</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Οι διαστάσεις θα είναι ενδεικτικά: </w:t>
      </w:r>
    </w:p>
    <w:tbl>
      <w:tblPr>
        <w:tblpPr w:leftFromText="180" w:rightFromText="180" w:vertAnchor="text" w:horzAnchor="margin" w:tblpY="132"/>
        <w:tblW w:w="86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84"/>
        <w:gridCol w:w="1984"/>
      </w:tblGrid>
      <w:tr w:rsidR="00170106" w:rsidRPr="00170106" w:rsidTr="00EC24C8">
        <w:trPr>
          <w:tblCellSpacing w:w="20" w:type="dxa"/>
        </w:trPr>
        <w:tc>
          <w:tcPr>
            <w:tcW w:w="66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szCs w:val="24"/>
                <w:u w:val="single"/>
                <w:lang w:eastAsia="ar-SA"/>
              </w:rPr>
            </w:pPr>
            <w:r w:rsidRPr="00170106">
              <w:rPr>
                <w:rFonts w:ascii="Times New Roman" w:eastAsia="Times New Roman" w:hAnsi="Times New Roman" w:cs="Times New Roman"/>
                <w:szCs w:val="24"/>
                <w:lang w:eastAsia="ar-SA"/>
              </w:rPr>
              <w:t xml:space="preserve">Εσωτερικό μήκος καρότσας (κατώτερο σημείο) </w:t>
            </w:r>
          </w:p>
        </w:tc>
        <w:tc>
          <w:tcPr>
            <w:tcW w:w="19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szCs w:val="24"/>
                <w:u w:val="single"/>
                <w:lang w:val="en-GB" w:eastAsia="ar-SA"/>
              </w:rPr>
            </w:pPr>
            <w:r w:rsidRPr="00170106">
              <w:rPr>
                <w:rFonts w:ascii="Times New Roman" w:eastAsia="Times New Roman" w:hAnsi="Times New Roman" w:cs="Times New Roman"/>
                <w:szCs w:val="24"/>
                <w:lang w:val="en-GB" w:eastAsia="ar-SA"/>
              </w:rPr>
              <w:t xml:space="preserve">1.500 </w:t>
            </w:r>
            <w:r w:rsidRPr="00170106">
              <w:rPr>
                <w:rFonts w:ascii="Times New Roman" w:eastAsia="Times New Roman" w:hAnsi="Times New Roman" w:cs="Times New Roman"/>
                <w:szCs w:val="24"/>
                <w:lang w:val="en-US" w:eastAsia="ar-SA"/>
              </w:rPr>
              <w:t>mm</w:t>
            </w:r>
          </w:p>
        </w:tc>
      </w:tr>
      <w:tr w:rsidR="00170106" w:rsidRPr="00170106" w:rsidTr="00EC24C8">
        <w:trPr>
          <w:tblCellSpacing w:w="20" w:type="dxa"/>
        </w:trPr>
        <w:tc>
          <w:tcPr>
            <w:tcW w:w="66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szCs w:val="24"/>
                <w:u w:val="single"/>
                <w:lang w:val="en-GB" w:eastAsia="ar-SA"/>
              </w:rPr>
            </w:pPr>
            <w:proofErr w:type="spellStart"/>
            <w:r w:rsidRPr="00170106">
              <w:rPr>
                <w:rFonts w:ascii="Times New Roman" w:eastAsia="Times New Roman" w:hAnsi="Times New Roman" w:cs="Times New Roman"/>
                <w:szCs w:val="24"/>
                <w:lang w:val="en-GB" w:eastAsia="ar-SA"/>
              </w:rPr>
              <w:t>Εσωτερικό</w:t>
            </w:r>
            <w:proofErr w:type="spellEnd"/>
            <w:r w:rsidRPr="00170106">
              <w:rPr>
                <w:rFonts w:ascii="Times New Roman" w:eastAsia="Times New Roman" w:hAnsi="Times New Roman" w:cs="Times New Roman"/>
                <w:szCs w:val="24"/>
                <w:lang w:val="en-GB" w:eastAsia="ar-SA"/>
              </w:rPr>
              <w:t xml:space="preserve"> π</w:t>
            </w:r>
            <w:proofErr w:type="spellStart"/>
            <w:r w:rsidRPr="00170106">
              <w:rPr>
                <w:rFonts w:ascii="Times New Roman" w:eastAsia="Times New Roman" w:hAnsi="Times New Roman" w:cs="Times New Roman"/>
                <w:szCs w:val="24"/>
                <w:lang w:val="en-GB" w:eastAsia="ar-SA"/>
              </w:rPr>
              <w:t>λάτος</w:t>
            </w:r>
            <w:proofErr w:type="spellEnd"/>
          </w:p>
        </w:tc>
        <w:tc>
          <w:tcPr>
            <w:tcW w:w="19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szCs w:val="24"/>
                <w:u w:val="single"/>
                <w:lang w:val="en-GB" w:eastAsia="ar-SA"/>
              </w:rPr>
            </w:pPr>
            <w:r w:rsidRPr="00170106">
              <w:rPr>
                <w:rFonts w:ascii="Times New Roman" w:eastAsia="Times New Roman" w:hAnsi="Times New Roman" w:cs="Times New Roman"/>
                <w:szCs w:val="24"/>
                <w:lang w:val="en-GB" w:eastAsia="ar-SA"/>
              </w:rPr>
              <w:t xml:space="preserve">1.500 </w:t>
            </w:r>
            <w:r w:rsidRPr="00170106">
              <w:rPr>
                <w:rFonts w:ascii="Times New Roman" w:eastAsia="Times New Roman" w:hAnsi="Times New Roman" w:cs="Times New Roman"/>
                <w:szCs w:val="24"/>
                <w:lang w:val="en-US" w:eastAsia="ar-SA"/>
              </w:rPr>
              <w:t>mm</w:t>
            </w:r>
          </w:p>
        </w:tc>
      </w:tr>
      <w:tr w:rsidR="00170106" w:rsidRPr="00170106" w:rsidTr="00EC24C8">
        <w:trPr>
          <w:tblCellSpacing w:w="20" w:type="dxa"/>
        </w:trPr>
        <w:tc>
          <w:tcPr>
            <w:tcW w:w="66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szCs w:val="24"/>
                <w:u w:val="single"/>
                <w:lang w:val="en-GB" w:eastAsia="ar-SA"/>
              </w:rPr>
            </w:pPr>
            <w:proofErr w:type="spellStart"/>
            <w:r w:rsidRPr="00170106">
              <w:rPr>
                <w:rFonts w:ascii="Times New Roman" w:eastAsia="Times New Roman" w:hAnsi="Times New Roman" w:cs="Times New Roman"/>
                <w:szCs w:val="24"/>
                <w:lang w:val="en-GB" w:eastAsia="ar-SA"/>
              </w:rPr>
              <w:t>Ύψος</w:t>
            </w:r>
            <w:proofErr w:type="spellEnd"/>
          </w:p>
        </w:tc>
        <w:tc>
          <w:tcPr>
            <w:tcW w:w="19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szCs w:val="24"/>
                <w:u w:val="single"/>
                <w:lang w:val="en-GB" w:eastAsia="ar-SA"/>
              </w:rPr>
            </w:pPr>
            <w:r w:rsidRPr="00170106">
              <w:rPr>
                <w:rFonts w:ascii="Times New Roman" w:eastAsia="Times New Roman" w:hAnsi="Times New Roman" w:cs="Times New Roman"/>
                <w:szCs w:val="24"/>
                <w:lang w:val="en-GB" w:eastAsia="ar-SA"/>
              </w:rPr>
              <w:t xml:space="preserve">450 </w:t>
            </w:r>
            <w:r w:rsidRPr="00170106">
              <w:rPr>
                <w:rFonts w:ascii="Times New Roman" w:eastAsia="Times New Roman" w:hAnsi="Times New Roman" w:cs="Times New Roman"/>
                <w:szCs w:val="24"/>
                <w:lang w:val="en-US" w:eastAsia="ar-SA"/>
              </w:rPr>
              <w:t>mm</w:t>
            </w:r>
          </w:p>
        </w:tc>
      </w:tr>
    </w:tbl>
    <w:p w:rsidR="00170106" w:rsidRPr="00170106" w:rsidRDefault="00170106" w:rsidP="00170106">
      <w:pPr>
        <w:shd w:val="clear" w:color="auto" w:fill="FFFFFF"/>
        <w:tabs>
          <w:tab w:val="left" w:pos="960"/>
        </w:tabs>
        <w:suppressAutoHyphens/>
        <w:spacing w:after="120" w:line="276" w:lineRule="auto"/>
        <w:ind w:right="315"/>
        <w:jc w:val="both"/>
        <w:rPr>
          <w:rFonts w:ascii="Times New Roman" w:eastAsia="Times New Roman" w:hAnsi="Times New Roman" w:cs="Times New Roman"/>
          <w:b/>
          <w:u w:val="single"/>
          <w:lang w:val="en-GB" w:eastAsia="ar-SA"/>
        </w:rPr>
      </w:pPr>
    </w:p>
    <w:p w:rsidR="00170106" w:rsidRPr="00170106" w:rsidRDefault="00170106" w:rsidP="00170106">
      <w:pPr>
        <w:shd w:val="clear" w:color="auto" w:fill="FFFFFF"/>
        <w:tabs>
          <w:tab w:val="left" w:pos="960"/>
        </w:tabs>
        <w:suppressAutoHyphens/>
        <w:spacing w:after="120" w:line="276" w:lineRule="auto"/>
        <w:ind w:right="315"/>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Γωνίες – ελάχιστη απόσταση από το έδαφος</w:t>
      </w:r>
    </w:p>
    <w:p w:rsidR="00170106" w:rsidRPr="00170106" w:rsidRDefault="00170106" w:rsidP="00170106">
      <w:pPr>
        <w:shd w:val="clear" w:color="auto" w:fill="FFFFFF"/>
        <w:tabs>
          <w:tab w:val="left" w:pos="960"/>
        </w:tabs>
        <w:suppressAutoHyphens/>
        <w:spacing w:after="120" w:line="276" w:lineRule="auto"/>
        <w:ind w:right="315"/>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 xml:space="preserve">Να </w:t>
      </w:r>
      <w:proofErr w:type="spellStart"/>
      <w:r w:rsidRPr="00170106">
        <w:rPr>
          <w:rFonts w:ascii="Times New Roman" w:eastAsia="Times New Roman" w:hAnsi="Times New Roman" w:cs="Times New Roman"/>
          <w:lang w:val="en-GB" w:eastAsia="ar-SA"/>
        </w:rPr>
        <w:t>δοθούν</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οι</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κάτωθι</w:t>
      </w:r>
      <w:proofErr w:type="spellEnd"/>
      <w:r w:rsidRPr="00170106">
        <w:rPr>
          <w:rFonts w:ascii="Times New Roman" w:eastAsia="Times New Roman" w:hAnsi="Times New Roman" w:cs="Times New Roman"/>
          <w:lang w:val="en-GB" w:eastAsia="ar-SA"/>
        </w:rPr>
        <w:t>:</w:t>
      </w:r>
    </w:p>
    <w:p w:rsidR="00170106" w:rsidRPr="00170106" w:rsidRDefault="00170106" w:rsidP="00170106">
      <w:pPr>
        <w:framePr w:hSpace="180" w:wrap="around" w:vAnchor="text" w:hAnchor="margin" w:xAlign="right" w:y="242"/>
        <w:numPr>
          <w:ilvl w:val="0"/>
          <w:numId w:val="33"/>
        </w:numPr>
        <w:tabs>
          <w:tab w:val="num" w:pos="480"/>
        </w:tabs>
        <w:suppressAutoHyphens/>
        <w:spacing w:after="0" w:line="276" w:lineRule="auto"/>
        <w:ind w:hanging="840"/>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Γωνί</w:t>
      </w:r>
      <w:proofErr w:type="spellEnd"/>
      <w:r w:rsidRPr="00170106">
        <w:rPr>
          <w:rFonts w:ascii="Times New Roman" w:eastAsia="Times New Roman" w:hAnsi="Times New Roman" w:cs="Times New Roman"/>
          <w:lang w:val="en-GB" w:eastAsia="ar-SA"/>
        </w:rPr>
        <w:t xml:space="preserve">α </w:t>
      </w:r>
      <w:proofErr w:type="spellStart"/>
      <w:r w:rsidRPr="00170106">
        <w:rPr>
          <w:rFonts w:ascii="Times New Roman" w:eastAsia="Times New Roman" w:hAnsi="Times New Roman" w:cs="Times New Roman"/>
          <w:lang w:val="en-GB" w:eastAsia="ar-SA"/>
        </w:rPr>
        <w:t>κεκλιμένου</w:t>
      </w:r>
      <w:proofErr w:type="spellEnd"/>
    </w:p>
    <w:p w:rsidR="00170106" w:rsidRPr="00170106" w:rsidRDefault="00170106" w:rsidP="00170106">
      <w:pPr>
        <w:framePr w:hSpace="180" w:wrap="around" w:vAnchor="text" w:hAnchor="margin" w:xAlign="right" w:y="242"/>
        <w:numPr>
          <w:ilvl w:val="0"/>
          <w:numId w:val="33"/>
        </w:numPr>
        <w:tabs>
          <w:tab w:val="num" w:pos="480"/>
        </w:tabs>
        <w:suppressAutoHyphens/>
        <w:spacing w:after="0" w:line="276" w:lineRule="auto"/>
        <w:ind w:hanging="840"/>
        <w:jc w:val="both"/>
        <w:rPr>
          <w:rFonts w:ascii="Times New Roman" w:eastAsia="Times New Roman" w:hAnsi="Times New Roman" w:cs="Times New Roman"/>
          <w:lang w:val="en-US" w:eastAsia="ar-SA"/>
        </w:rPr>
      </w:pPr>
      <w:proofErr w:type="spellStart"/>
      <w:r w:rsidRPr="00170106">
        <w:rPr>
          <w:rFonts w:ascii="Times New Roman" w:eastAsia="Times New Roman" w:hAnsi="Times New Roman" w:cs="Times New Roman"/>
          <w:lang w:val="en-GB" w:eastAsia="ar-SA"/>
        </w:rPr>
        <w:t>Εδ</w:t>
      </w:r>
      <w:proofErr w:type="spellEnd"/>
      <w:r w:rsidRPr="00170106">
        <w:rPr>
          <w:rFonts w:ascii="Times New Roman" w:eastAsia="Times New Roman" w:hAnsi="Times New Roman" w:cs="Times New Roman"/>
          <w:lang w:val="en-GB" w:eastAsia="ar-SA"/>
        </w:rPr>
        <w:t>αφική α</w:t>
      </w:r>
      <w:proofErr w:type="spellStart"/>
      <w:r w:rsidRPr="00170106">
        <w:rPr>
          <w:rFonts w:ascii="Times New Roman" w:eastAsia="Times New Roman" w:hAnsi="Times New Roman" w:cs="Times New Roman"/>
          <w:lang w:val="en-GB" w:eastAsia="ar-SA"/>
        </w:rPr>
        <w:t>νοχή</w:t>
      </w:r>
      <w:proofErr w:type="spellEnd"/>
    </w:p>
    <w:p w:rsidR="00170106" w:rsidRPr="00170106" w:rsidRDefault="00170106" w:rsidP="00170106">
      <w:pPr>
        <w:numPr>
          <w:ilvl w:val="0"/>
          <w:numId w:val="33"/>
        </w:numPr>
        <w:tabs>
          <w:tab w:val="num" w:pos="480"/>
        </w:tabs>
        <w:suppressAutoHyphens/>
        <w:spacing w:after="0" w:line="276" w:lineRule="auto"/>
        <w:ind w:hanging="840"/>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Γωνί</w:t>
      </w:r>
      <w:proofErr w:type="spellEnd"/>
      <w:r w:rsidRPr="00170106">
        <w:rPr>
          <w:rFonts w:ascii="Times New Roman" w:eastAsia="Times New Roman" w:hAnsi="Times New Roman" w:cs="Times New Roman"/>
          <w:lang w:val="en-GB" w:eastAsia="ar-SA"/>
        </w:rPr>
        <w:t xml:space="preserve">α </w:t>
      </w:r>
      <w:proofErr w:type="spellStart"/>
      <w:r w:rsidRPr="00170106">
        <w:rPr>
          <w:rFonts w:ascii="Times New Roman" w:eastAsia="Times New Roman" w:hAnsi="Times New Roman" w:cs="Times New Roman"/>
          <w:lang w:val="en-GB" w:eastAsia="ar-SA"/>
        </w:rPr>
        <w:t>φυγής</w:t>
      </w:r>
      <w:proofErr w:type="spellEnd"/>
    </w:p>
    <w:p w:rsidR="00170106" w:rsidRPr="00170106" w:rsidRDefault="00170106" w:rsidP="00170106">
      <w:pPr>
        <w:numPr>
          <w:ilvl w:val="0"/>
          <w:numId w:val="33"/>
        </w:numPr>
        <w:tabs>
          <w:tab w:val="num" w:pos="480"/>
        </w:tabs>
        <w:suppressAutoHyphens/>
        <w:spacing w:after="0" w:line="276" w:lineRule="auto"/>
        <w:ind w:hanging="840"/>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Γωνί</w:t>
      </w:r>
      <w:proofErr w:type="spellEnd"/>
      <w:r w:rsidRPr="00170106">
        <w:rPr>
          <w:rFonts w:ascii="Times New Roman" w:eastAsia="Times New Roman" w:hAnsi="Times New Roman" w:cs="Times New Roman"/>
          <w:lang w:val="en-GB" w:eastAsia="ar-SA"/>
        </w:rPr>
        <w:t>α π</w:t>
      </w:r>
      <w:proofErr w:type="spellStart"/>
      <w:r w:rsidRPr="00170106">
        <w:rPr>
          <w:rFonts w:ascii="Times New Roman" w:eastAsia="Times New Roman" w:hAnsi="Times New Roman" w:cs="Times New Roman"/>
          <w:lang w:val="en-GB" w:eastAsia="ar-SA"/>
        </w:rPr>
        <w:t>ροσέγγισης</w:t>
      </w:r>
      <w:proofErr w:type="spellEnd"/>
    </w:p>
    <w:p w:rsidR="00170106" w:rsidRPr="00170106" w:rsidRDefault="00170106" w:rsidP="00170106">
      <w:pPr>
        <w:shd w:val="clear" w:color="auto" w:fill="FFFFFF"/>
        <w:tabs>
          <w:tab w:val="left" w:pos="960"/>
        </w:tabs>
        <w:suppressAutoHyphens/>
        <w:spacing w:after="120" w:line="276" w:lineRule="auto"/>
        <w:ind w:right="315"/>
        <w:jc w:val="both"/>
        <w:rPr>
          <w:rFonts w:ascii="Times New Roman" w:eastAsia="Times New Roman" w:hAnsi="Times New Roman" w:cs="Times New Roman"/>
          <w:lang w:val="en-GB"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lang w:val="en-GB" w:eastAsia="ar-SA"/>
        </w:rPr>
      </w:pPr>
      <w:r w:rsidRPr="00170106">
        <w:rPr>
          <w:rFonts w:ascii="Times New Roman" w:eastAsia="Times New Roman" w:hAnsi="Times New Roman" w:cs="Times New Roman"/>
          <w:b/>
          <w:u w:val="single"/>
          <w:lang w:val="en-GB" w:eastAsia="ar-SA"/>
        </w:rPr>
        <w:t>Κινητήρας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Το όχημα θα είναι εξοπλισμένο με έναν υδρόψυκτο τετράχρονο τετρακύλινδρο πετρελαιοκινητήρα αμέσου ψεκασμού </w:t>
      </w:r>
      <w:r w:rsidRPr="00170106">
        <w:rPr>
          <w:rFonts w:ascii="Times New Roman" w:eastAsia="Times New Roman" w:hAnsi="Times New Roman" w:cs="Times New Roman"/>
          <w:lang w:val="en-US" w:eastAsia="ar-SA"/>
        </w:rPr>
        <w:t>Direct</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lang w:val="en-US" w:eastAsia="ar-SA"/>
        </w:rPr>
        <w:t>Injection</w:t>
      </w:r>
      <w:r w:rsidRPr="00170106">
        <w:rPr>
          <w:rFonts w:ascii="Times New Roman" w:eastAsia="Times New Roman" w:hAnsi="Times New Roman" w:cs="Times New Roman"/>
          <w:lang w:eastAsia="ar-SA"/>
        </w:rPr>
        <w:t xml:space="preserve">, τεχνολογίας </w:t>
      </w:r>
      <w:r w:rsidRPr="00170106">
        <w:rPr>
          <w:rFonts w:ascii="Times New Roman" w:eastAsia="Times New Roman" w:hAnsi="Times New Roman" w:cs="Times New Roman"/>
          <w:lang w:val="en-US" w:eastAsia="ar-SA"/>
        </w:rPr>
        <w:t>Super</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lang w:val="en-US" w:eastAsia="ar-SA"/>
        </w:rPr>
        <w:t>Common</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lang w:val="en-US" w:eastAsia="ar-SA"/>
        </w:rPr>
        <w:t>Rail</w:t>
      </w:r>
      <w:r w:rsidRPr="00170106">
        <w:rPr>
          <w:rFonts w:ascii="Times New Roman" w:eastAsia="Times New Roman" w:hAnsi="Times New Roman" w:cs="Times New Roman"/>
          <w:lang w:eastAsia="ar-SA"/>
        </w:rPr>
        <w:t xml:space="preserve"> 16 βαλβίδων με 2 εκκεντροφόρους επί κεφαλής και συνολικού κυβισμού τουλάχιστον </w:t>
      </w:r>
      <w:r w:rsidRPr="00170106">
        <w:rPr>
          <w:rFonts w:ascii="Times New Roman" w:eastAsia="Times New Roman" w:hAnsi="Times New Roman" w:cs="Times New Roman"/>
          <w:b/>
          <w:lang w:eastAsia="ar-SA"/>
        </w:rPr>
        <w:t>1.995</w:t>
      </w:r>
      <w:r w:rsidRPr="00170106">
        <w:rPr>
          <w:rFonts w:ascii="Times New Roman" w:eastAsia="Times New Roman" w:hAnsi="Times New Roman" w:cs="Times New Roman"/>
          <w:b/>
          <w:lang w:val="en-US" w:eastAsia="ar-SA"/>
        </w:rPr>
        <w:t>cc</w:t>
      </w:r>
      <w:r w:rsidRPr="00170106">
        <w:rPr>
          <w:rFonts w:ascii="Times New Roman" w:eastAsia="Times New Roman" w:hAnsi="Times New Roman" w:cs="Times New Roman"/>
          <w:b/>
          <w:lang w:eastAsia="ar-SA"/>
        </w:rPr>
        <w:t xml:space="preserve"> </w:t>
      </w:r>
      <w:r w:rsidRPr="00170106">
        <w:rPr>
          <w:rFonts w:ascii="Times New Roman" w:eastAsia="Times New Roman" w:hAnsi="Times New Roman" w:cs="Times New Roman"/>
          <w:lang w:eastAsia="ar-SA"/>
        </w:rPr>
        <w:t>εξοπλισμένο με στροβιλοσυμπιεστή (</w:t>
      </w:r>
      <w:r w:rsidRPr="00170106">
        <w:rPr>
          <w:rFonts w:ascii="Times New Roman" w:eastAsia="Times New Roman" w:hAnsi="Times New Roman" w:cs="Times New Roman"/>
          <w:lang w:val="en-US" w:eastAsia="ar-SA"/>
        </w:rPr>
        <w:t>TURBOCHARGER</w:t>
      </w:r>
      <w:r w:rsidRPr="00170106">
        <w:rPr>
          <w:rFonts w:ascii="Times New Roman" w:eastAsia="Times New Roman" w:hAnsi="Times New Roman" w:cs="Times New Roman"/>
          <w:lang w:eastAsia="ar-SA"/>
        </w:rPr>
        <w:t>) μεταβλητής γεωμετρίας (</w:t>
      </w:r>
      <w:r w:rsidRPr="00170106">
        <w:rPr>
          <w:rFonts w:ascii="Times New Roman" w:eastAsia="Times New Roman" w:hAnsi="Times New Roman" w:cs="Times New Roman"/>
          <w:lang w:val="en-US" w:eastAsia="ar-SA"/>
        </w:rPr>
        <w:t>VNT</w:t>
      </w:r>
      <w:r w:rsidRPr="00170106">
        <w:rPr>
          <w:rFonts w:ascii="Times New Roman" w:eastAsia="Times New Roman" w:hAnsi="Times New Roman" w:cs="Times New Roman"/>
          <w:lang w:eastAsia="ar-SA"/>
        </w:rPr>
        <w:t xml:space="preserve">) και </w:t>
      </w:r>
      <w:r w:rsidRPr="00170106">
        <w:rPr>
          <w:rFonts w:ascii="Times New Roman" w:eastAsia="Times New Roman" w:hAnsi="Times New Roman" w:cs="Times New Roman"/>
          <w:lang w:val="en-US" w:eastAsia="ar-SA"/>
        </w:rPr>
        <w:t>intercooler</w:t>
      </w:r>
      <w:r w:rsidRPr="00170106">
        <w:rPr>
          <w:rFonts w:ascii="Times New Roman" w:eastAsia="Times New Roman" w:hAnsi="Times New Roman" w:cs="Times New Roman"/>
          <w:lang w:eastAsia="ar-SA"/>
        </w:rPr>
        <w:t xml:space="preserve">. Η μέγιστη ιπποδύναμη του κινητήρα θα είναι τουλάχιστον </w:t>
      </w:r>
      <w:r w:rsidRPr="00170106">
        <w:rPr>
          <w:rFonts w:ascii="Times New Roman" w:eastAsia="Times New Roman" w:hAnsi="Times New Roman" w:cs="Times New Roman"/>
          <w:b/>
          <w:lang w:eastAsia="ar-SA"/>
        </w:rPr>
        <w:t>150</w:t>
      </w:r>
      <w:r w:rsidRPr="00170106">
        <w:rPr>
          <w:rFonts w:ascii="Times New Roman" w:eastAsia="Times New Roman" w:hAnsi="Times New Roman" w:cs="Times New Roman"/>
          <w:b/>
          <w:lang w:val="en-US" w:eastAsia="ar-SA"/>
        </w:rPr>
        <w:t>Hp</w:t>
      </w:r>
      <w:r w:rsidRPr="00170106">
        <w:rPr>
          <w:rFonts w:ascii="Times New Roman" w:eastAsia="Times New Roman" w:hAnsi="Times New Roman" w:cs="Times New Roman"/>
          <w:b/>
          <w:lang w:eastAsia="ar-SA"/>
        </w:rPr>
        <w:t xml:space="preserve"> </w:t>
      </w:r>
      <w:r w:rsidRPr="00170106">
        <w:rPr>
          <w:rFonts w:ascii="Times New Roman" w:eastAsia="Times New Roman" w:hAnsi="Times New Roman" w:cs="Times New Roman"/>
          <w:lang w:eastAsia="ar-SA"/>
        </w:rPr>
        <w:t xml:space="preserve">και η ροπή του </w:t>
      </w:r>
      <w:r w:rsidRPr="00170106">
        <w:rPr>
          <w:rFonts w:ascii="Times New Roman" w:eastAsia="Times New Roman" w:hAnsi="Times New Roman" w:cs="Times New Roman"/>
          <w:b/>
          <w:lang w:eastAsia="ar-SA"/>
        </w:rPr>
        <w:t>400</w:t>
      </w:r>
      <w:r w:rsidRPr="00170106">
        <w:rPr>
          <w:rFonts w:ascii="Times New Roman" w:eastAsia="Times New Roman" w:hAnsi="Times New Roman" w:cs="Times New Roman"/>
          <w:b/>
          <w:lang w:val="en-US" w:eastAsia="ar-SA"/>
        </w:rPr>
        <w:t>Nm</w:t>
      </w:r>
      <w:r w:rsidRPr="00170106">
        <w:rPr>
          <w:rFonts w:ascii="Times New Roman" w:eastAsia="Times New Roman" w:hAnsi="Times New Roman" w:cs="Times New Roman"/>
          <w:lang w:eastAsia="ar-SA"/>
        </w:rPr>
        <w:t xml:space="preserve"> τουλάχιστον.</w:t>
      </w:r>
    </w:p>
    <w:p w:rsidR="00170106" w:rsidRPr="00170106" w:rsidRDefault="00170106" w:rsidP="00170106">
      <w:pPr>
        <w:suppressAutoHyphens/>
        <w:spacing w:after="120" w:line="276" w:lineRule="auto"/>
        <w:ind w:left="720"/>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Η απόδοση του κινητήρα θα αφορά την εργοστασιακή απόδοση, χωρίς επιπλέον μετατροπές. Ο κινητήρας του οχήματος θα είναι σύγχρονης αντιρρυπαντικής τεχνολογίας και θα πληροί τις σχετικές διατάξεις της κοινοτικής νομοθεσίας και τα σχετικά ευρωπαϊκά και διεθνή πρότυπα, στάθμης θορύβου και λοιπά χαρακτηριστικά.  </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Το </w:t>
      </w:r>
      <w:bookmarkStart w:id="1" w:name="OLE_LINK2"/>
      <w:bookmarkStart w:id="2" w:name="OLE_LINK3"/>
      <w:r w:rsidRPr="00170106">
        <w:rPr>
          <w:rFonts w:ascii="Times New Roman" w:eastAsia="Times New Roman" w:hAnsi="Times New Roman" w:cs="Times New Roman"/>
          <w:lang w:eastAsia="ar-SA"/>
        </w:rPr>
        <w:t>σύστημα παροχής καυσίμου θα είναι εφοδιασμένο με κύρια και βοηθητική αντλία οι οποίες θα  διατηρούν το σύστημα παροχής καυσίμου υπό πίεση. Το σύστημα αυτό, μαζί με τον σύγχρονο σχεδιασμό της νεροπαγίδας του φίλτρου καυσίμου και των σωληνώσεων θα αποτρέπουν τον κίνδυνο παγώματος του καυσίμου.</w:t>
      </w:r>
      <w:bookmarkEnd w:id="1"/>
      <w:bookmarkEnd w:id="2"/>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lang w:eastAsia="ar-SA"/>
        </w:rPr>
        <w:t xml:space="preserve"> </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Συμπλέκτης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Θα φέρει συμπλέκτη μονόδισκο, ξηρού τύπου υδραυλικής επενέργειας</w:t>
      </w: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 xml:space="preserve">Κιβώτιο Ταχυτήτων </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Το όχημα θα είναι εφοδιασμένο με χειροκίνητο κιβώτιο ταχυτήτων τουλάχιστον πέντε (5) σχέσεων εμπροσθοπορείας (πλήρως συγχρονισμένες) και μία (1) σχέσης οπισθοπορείας. Όλες οι ταχύτητες </w:t>
      </w:r>
      <w:r w:rsidRPr="00170106">
        <w:rPr>
          <w:rFonts w:ascii="Times New Roman" w:eastAsia="Times New Roman" w:hAnsi="Times New Roman" w:cs="Times New Roman"/>
          <w:lang w:eastAsia="ar-SA"/>
        </w:rPr>
        <w:lastRenderedPageBreak/>
        <w:t xml:space="preserve">εκτός της όπισθεν θα έχουν συστήματα συγχρονισμού. Ο μοχλός επιλογής των ταχυτήτων θα βρίσκεται στο μέσον του δαπέδου του θαλάμου οδήγησης (καμπίνας).  </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Σύστημα Επιλογής 4</w:t>
      </w:r>
      <w:r w:rsidRPr="00170106">
        <w:rPr>
          <w:rFonts w:ascii="Times New Roman" w:eastAsia="Times New Roman" w:hAnsi="Times New Roman" w:cs="Times New Roman"/>
          <w:b/>
          <w:u w:val="single"/>
          <w:lang w:val="en-US" w:eastAsia="ar-SA"/>
        </w:rPr>
        <w:t>x</w:t>
      </w:r>
      <w:r w:rsidRPr="00170106">
        <w:rPr>
          <w:rFonts w:ascii="Times New Roman" w:eastAsia="Times New Roman" w:hAnsi="Times New Roman" w:cs="Times New Roman"/>
          <w:b/>
          <w:u w:val="single"/>
          <w:lang w:eastAsia="ar-SA"/>
        </w:rPr>
        <w:t xml:space="preserve">4 &amp; Υποβιβασμού Σχέσεων </w:t>
      </w:r>
    </w:p>
    <w:p w:rsidR="00170106" w:rsidRPr="00170106" w:rsidRDefault="00170106" w:rsidP="00170106">
      <w:pPr>
        <w:suppressAutoHyphens/>
        <w:spacing w:after="120" w:line="276" w:lineRule="auto"/>
        <w:ind w:right="-52"/>
        <w:jc w:val="both"/>
        <w:rPr>
          <w:rFonts w:ascii="Times New Roman" w:eastAsia="Times New Roman" w:hAnsi="Times New Roman" w:cs="Times New Roman"/>
          <w:spacing w:val="-3"/>
          <w:lang w:eastAsia="ar-SA"/>
        </w:rPr>
      </w:pPr>
      <w:r w:rsidRPr="00170106">
        <w:rPr>
          <w:rFonts w:ascii="Times New Roman" w:eastAsia="Times New Roman" w:hAnsi="Times New Roman" w:cs="Times New Roman"/>
          <w:lang w:eastAsia="ar-SA"/>
        </w:rPr>
        <w:t>Το σύστημα μετάδοσης κίνησης θα περιλαμβάνει κιβώτιο υποβιβασμού 2 σχέσεων (</w:t>
      </w:r>
      <w:r w:rsidRPr="00170106">
        <w:rPr>
          <w:rFonts w:ascii="Times New Roman" w:eastAsia="Times New Roman" w:hAnsi="Times New Roman" w:cs="Times New Roman"/>
          <w:lang w:val="en-US" w:eastAsia="ar-SA"/>
        </w:rPr>
        <w:t>Transfer</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lang w:val="en-US" w:eastAsia="ar-SA"/>
        </w:rPr>
        <w:t>Case</w:t>
      </w:r>
      <w:r w:rsidRPr="00170106">
        <w:rPr>
          <w:rFonts w:ascii="Times New Roman" w:eastAsia="Times New Roman" w:hAnsi="Times New Roman" w:cs="Times New Roman"/>
          <w:lang w:eastAsia="ar-SA"/>
        </w:rPr>
        <w:t>) πλανητικού τύπου. Η επιλογή της σχέσεως υποβιβασμού θα γίνεται ηλεκτρικά από κουμπιά τα οποία βρίσκονται στο ταμπλό της καμπίνας οδήγησης.</w:t>
      </w:r>
      <w:r w:rsidRPr="00170106">
        <w:rPr>
          <w:rFonts w:ascii="Times New Roman" w:eastAsia="Times New Roman" w:hAnsi="Times New Roman" w:cs="Times New Roman"/>
          <w:spacing w:val="-3"/>
          <w:lang w:eastAsia="ar-SA"/>
        </w:rPr>
        <w:tab/>
      </w:r>
    </w:p>
    <w:p w:rsidR="00170106" w:rsidRPr="00170106" w:rsidRDefault="00170106" w:rsidP="00170106">
      <w:pPr>
        <w:suppressAutoHyphens/>
        <w:spacing w:after="120" w:line="276" w:lineRule="auto"/>
        <w:jc w:val="both"/>
        <w:rPr>
          <w:rFonts w:ascii="Times New Roman" w:eastAsia="Times New Roman" w:hAnsi="Times New Roman" w:cs="Times New Roman"/>
          <w:spacing w:val="-3"/>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Διαφορικά</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Θα φέρει διπλό διαφορικό</w:t>
      </w:r>
      <w:r w:rsidRPr="00170106">
        <w:rPr>
          <w:rFonts w:ascii="Times New Roman" w:eastAsia="Times New Roman" w:hAnsi="Times New Roman" w:cs="Times New Roman"/>
          <w:b/>
          <w:lang w:eastAsia="ar-SA"/>
        </w:rPr>
        <w:t xml:space="preserve"> (4Χ4).</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σύστημα μετάδοσης κίνησης θα είναι εφοδιασμένο με βοηθητικό κιβώτιο (</w:t>
      </w:r>
      <w:r w:rsidRPr="00170106">
        <w:rPr>
          <w:rFonts w:ascii="Times New Roman" w:eastAsia="Times New Roman" w:hAnsi="Times New Roman" w:cs="Times New Roman"/>
          <w:lang w:val="en-GB" w:eastAsia="ar-SA"/>
        </w:rPr>
        <w:t>transfer</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lang w:val="en-GB" w:eastAsia="ar-SA"/>
        </w:rPr>
        <w:t>case</w:t>
      </w:r>
      <w:r w:rsidRPr="00170106">
        <w:rPr>
          <w:rFonts w:ascii="Times New Roman" w:eastAsia="Times New Roman" w:hAnsi="Times New Roman" w:cs="Times New Roman"/>
          <w:lang w:eastAsia="ar-SA"/>
        </w:rPr>
        <w:t xml:space="preserve">), το οποίο στην κατάσταση </w:t>
      </w:r>
      <w:r w:rsidRPr="00170106">
        <w:rPr>
          <w:rFonts w:ascii="Times New Roman" w:eastAsia="Times New Roman" w:hAnsi="Times New Roman" w:cs="Times New Roman"/>
          <w:b/>
          <w:lang w:eastAsia="ar-SA"/>
        </w:rPr>
        <w:t xml:space="preserve">4Χ4 </w:t>
      </w:r>
      <w:r w:rsidRPr="00170106">
        <w:rPr>
          <w:rFonts w:ascii="Times New Roman" w:eastAsia="Times New Roman" w:hAnsi="Times New Roman" w:cs="Times New Roman"/>
          <w:lang w:eastAsia="ar-SA"/>
        </w:rPr>
        <w:t>και κατ’ επιλογή του χρήστη μέσο ηλεκτρονικού συστήματος θα δύναται να υποβιβάζει τις σχέσεις Το όχημα θα διαθέτει έτσι τη δυνατότητα αποσύμπλεξης του μηχανισμού μετάδοσης της κίνησης προς τον εμπρόσθιο.</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Η επιλογή της μετάδοσης κίνησης από 4</w:t>
      </w:r>
      <w:r w:rsidRPr="00170106">
        <w:rPr>
          <w:rFonts w:ascii="Times New Roman" w:eastAsia="Times New Roman" w:hAnsi="Times New Roman" w:cs="Times New Roman"/>
          <w:lang w:val="en-GB" w:eastAsia="ar-SA"/>
        </w:rPr>
        <w:t>x</w:t>
      </w:r>
      <w:r w:rsidRPr="00170106">
        <w:rPr>
          <w:rFonts w:ascii="Times New Roman" w:eastAsia="Times New Roman" w:hAnsi="Times New Roman" w:cs="Times New Roman"/>
          <w:lang w:eastAsia="ar-SA"/>
        </w:rPr>
        <w:t>2 σε 4</w:t>
      </w:r>
      <w:r w:rsidRPr="00170106">
        <w:rPr>
          <w:rFonts w:ascii="Times New Roman" w:eastAsia="Times New Roman" w:hAnsi="Times New Roman" w:cs="Times New Roman"/>
          <w:lang w:val="en-GB" w:eastAsia="ar-SA"/>
        </w:rPr>
        <w:t>x</w:t>
      </w:r>
      <w:r w:rsidRPr="00170106">
        <w:rPr>
          <w:rFonts w:ascii="Times New Roman" w:eastAsia="Times New Roman" w:hAnsi="Times New Roman" w:cs="Times New Roman"/>
          <w:lang w:eastAsia="ar-SA"/>
        </w:rPr>
        <w:t>4 και της αντίστοιχης σχέσεως μετάδοσης θα γίνεται ηλεκτρονικά από τον χρήστη με κουμπιά τα οποία θα βρίσκονται στο ταμπλό της καμπίνας οδήγησης τα οποία θα ενεργοποιούν το κιβώτιο υποβιβασμού (</w:t>
      </w:r>
      <w:r w:rsidRPr="00170106">
        <w:rPr>
          <w:rFonts w:ascii="Times New Roman" w:eastAsia="Times New Roman" w:hAnsi="Times New Roman" w:cs="Times New Roman"/>
          <w:lang w:val="en-GB" w:eastAsia="ar-SA"/>
        </w:rPr>
        <w:t>Transfer</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lang w:val="en-GB" w:eastAsia="ar-SA"/>
        </w:rPr>
        <w:t>Case</w:t>
      </w:r>
      <w:r w:rsidRPr="00170106">
        <w:rPr>
          <w:rFonts w:ascii="Times New Roman" w:eastAsia="Times New Roman" w:hAnsi="Times New Roman" w:cs="Times New Roman"/>
          <w:lang w:eastAsia="ar-SA"/>
        </w:rPr>
        <w:t xml:space="preserve">) 2 σχέσεων (αργό - γρήγορο). Η αλλαγή της σχέσης από 4Χ2 σε 4Χ4 (μόνο γρήγορο) θα γίνεται και εν κινήσει μέχρι 100 </w:t>
      </w:r>
      <w:r w:rsidRPr="00170106">
        <w:rPr>
          <w:rFonts w:ascii="Times New Roman" w:eastAsia="Times New Roman" w:hAnsi="Times New Roman" w:cs="Times New Roman"/>
          <w:lang w:val="en-GB" w:eastAsia="ar-SA"/>
        </w:rPr>
        <w:t>KM</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GB" w:eastAsia="ar-SA"/>
        </w:rPr>
        <w:t>h</w:t>
      </w:r>
      <w:r w:rsidRPr="00170106">
        <w:rPr>
          <w:rFonts w:ascii="Times New Roman" w:eastAsia="Times New Roman" w:hAnsi="Times New Roman" w:cs="Times New Roman"/>
          <w:lang w:eastAsia="ar-SA"/>
        </w:rPr>
        <w:t xml:space="preserve"> </w:t>
      </w:r>
    </w:p>
    <w:p w:rsidR="00170106" w:rsidRPr="00170106" w:rsidRDefault="00170106" w:rsidP="00170106">
      <w:pPr>
        <w:suppressAutoHyphens/>
        <w:spacing w:after="120" w:line="276" w:lineRule="auto"/>
        <w:ind w:left="360"/>
        <w:jc w:val="both"/>
        <w:rPr>
          <w:rFonts w:ascii="Times New Roman" w:eastAsia="Times New Roman" w:hAnsi="Times New Roman" w:cs="Times New Roman"/>
          <w:b/>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Ηλεκτρικό σύστημα</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val="en-US" w:eastAsia="ar-SA"/>
        </w:rPr>
        <w:t>T</w:t>
      </w:r>
      <w:r w:rsidRPr="00170106">
        <w:rPr>
          <w:rFonts w:ascii="Times New Roman" w:eastAsia="Times New Roman" w:hAnsi="Times New Roman" w:cs="Times New Roman"/>
          <w:lang w:eastAsia="ar-SA"/>
        </w:rPr>
        <w:t xml:space="preserve">ο ηλεκτρικό σύστημα του οχήματος θα είναι κατάλληλο για τη λειτουργία, κυκλοφορία και ασφαλή οδήγηση του αυτοκινήτου. </w:t>
      </w:r>
      <w:r w:rsidRPr="00170106">
        <w:rPr>
          <w:rFonts w:ascii="Times New Roman" w:eastAsia="Times New Roman" w:hAnsi="Times New Roman" w:cs="Times New Roman"/>
          <w:lang w:val="en-US" w:eastAsia="ar-SA"/>
        </w:rPr>
        <w:t>H</w:t>
      </w:r>
      <w:r w:rsidRPr="00170106">
        <w:rPr>
          <w:rFonts w:ascii="Times New Roman" w:eastAsia="Times New Roman" w:hAnsi="Times New Roman" w:cs="Times New Roman"/>
          <w:lang w:eastAsia="ar-SA"/>
        </w:rPr>
        <w:t xml:space="preserve"> τάση του ηλεκτρικού κυκλώματος θα είναι 12</w:t>
      </w:r>
      <w:r w:rsidRPr="00170106">
        <w:rPr>
          <w:rFonts w:ascii="Times New Roman" w:eastAsia="Times New Roman" w:hAnsi="Times New Roman" w:cs="Times New Roman"/>
          <w:lang w:val="en-US" w:eastAsia="ar-SA"/>
        </w:rPr>
        <w:t>V</w:t>
      </w:r>
      <w:r w:rsidRPr="00170106">
        <w:rPr>
          <w:rFonts w:ascii="Times New Roman" w:eastAsia="Times New Roman" w:hAnsi="Times New Roman" w:cs="Times New Roman"/>
          <w:lang w:eastAsia="ar-SA"/>
        </w:rPr>
        <w:t>. Το όχημα θα είναι εξοπλισμένο με σύστημα μη εκκίνησης του κινητήρα (</w:t>
      </w:r>
      <w:r w:rsidRPr="00170106">
        <w:rPr>
          <w:rFonts w:ascii="Times New Roman" w:eastAsia="Times New Roman" w:hAnsi="Times New Roman" w:cs="Times New Roman"/>
          <w:lang w:val="en-US" w:eastAsia="ar-SA"/>
        </w:rPr>
        <w:t>immobilizer</w:t>
      </w:r>
      <w:r w:rsidRPr="00170106">
        <w:rPr>
          <w:rFonts w:ascii="Times New Roman" w:eastAsia="Times New Roman" w:hAnsi="Times New Roman" w:cs="Times New Roman"/>
          <w:lang w:eastAsia="ar-SA"/>
        </w:rPr>
        <w:t>) όταν δεν χρησιμοποιείται το εργοστασιακό κλειδί του οχήματος.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Τροχοί / Ελαστικά</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όχημα θα φέρει μονούς χαλύβδινους τροχούς υψηλής αντοχής ίδιων διαστάσεων στον εμπρός και στον πίσω άξονα. Ένας πλήρης εφεδρικός τροχός, όμοιος με τους υπόλοιπους του οχήματος θα βρίσκεται τοποθετημένος σε ειδική βάση στο πίσω μέρος του οχήματος κάτω από τον χώρο φόρτωσης.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οποία θα διατίθενται από τον κατασκευαστή.</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Τα ελαστικά θα είναι ακτινωτού τύπου (</w:t>
      </w:r>
      <w:r w:rsidRPr="00170106">
        <w:rPr>
          <w:rFonts w:ascii="Times New Roman" w:eastAsia="Times New Roman" w:hAnsi="Times New Roman" w:cs="Times New Roman"/>
          <w:lang w:val="en-GB" w:eastAsia="ar-SA"/>
        </w:rPr>
        <w:t>Radial</w:t>
      </w:r>
      <w:r w:rsidRPr="00170106">
        <w:rPr>
          <w:rFonts w:ascii="Times New Roman" w:eastAsia="Times New Roman" w:hAnsi="Times New Roman" w:cs="Times New Roman"/>
          <w:lang w:eastAsia="ar-SA"/>
        </w:rPr>
        <w:t>), χωρίς αεροθαλάμους (</w:t>
      </w:r>
      <w:r w:rsidRPr="00170106">
        <w:rPr>
          <w:rFonts w:ascii="Times New Roman" w:eastAsia="Times New Roman" w:hAnsi="Times New Roman" w:cs="Times New Roman"/>
          <w:lang w:val="en-GB" w:eastAsia="ar-SA"/>
        </w:rPr>
        <w:t>tubeless</w:t>
      </w:r>
      <w:r w:rsidRPr="00170106">
        <w:rPr>
          <w:rFonts w:ascii="Times New Roman" w:eastAsia="Times New Roman" w:hAnsi="Times New Roman" w:cs="Times New Roman"/>
          <w:lang w:eastAsia="ar-SA"/>
        </w:rPr>
        <w:t xml:space="preserve">), ημιτρακτερωτά σύμφωνα με </w:t>
      </w:r>
      <w:r w:rsidRPr="00170106">
        <w:rPr>
          <w:rFonts w:ascii="Times New Roman" w:eastAsia="Times New Roman" w:hAnsi="Times New Roman" w:cs="Times New Roman"/>
          <w:lang w:val="en-GB" w:eastAsia="ar-SA"/>
        </w:rPr>
        <w:t>ETRTO</w:t>
      </w:r>
      <w:r w:rsidRPr="00170106">
        <w:rPr>
          <w:rFonts w:ascii="Times New Roman" w:eastAsia="Times New Roman" w:hAnsi="Times New Roman" w:cs="Times New Roman"/>
          <w:lang w:eastAsia="ar-SA"/>
        </w:rPr>
        <w:t xml:space="preserve"> και την οδηγία 92/23 * 2005/11 επί των οποίων θα αναγράφεται το χαρακτηριστικό έγκρισης (Ε). Το όχημα θα επιτρέπει την εύκολη και ασφαλή τοποθέτηση όλων των τύπων αντιολισθητικών αλυσίδων.</w:t>
      </w:r>
    </w:p>
    <w:p w:rsid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b/>
          <w:u w:val="single"/>
          <w:lang w:eastAsia="ar-SA"/>
        </w:rPr>
        <w:lastRenderedPageBreak/>
        <w:t>Σύστημα Ανάρτησης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Το σύστημα ανάρτησης του οχήματος θα είναι βαρέως τύπου και σχεδιασμένο για να μεταφέρει ωφέλιμο φορτίο </w:t>
      </w:r>
      <w:r w:rsidRPr="00170106">
        <w:rPr>
          <w:rFonts w:ascii="Times New Roman" w:eastAsia="Times New Roman" w:hAnsi="Times New Roman" w:cs="Times New Roman"/>
          <w:b/>
          <w:lang w:eastAsia="ar-SA"/>
        </w:rPr>
        <w:t>1.000</w:t>
      </w:r>
      <w:r w:rsidRPr="00170106">
        <w:rPr>
          <w:rFonts w:ascii="Times New Roman" w:eastAsia="Times New Roman" w:hAnsi="Times New Roman" w:cs="Times New Roman"/>
          <w:b/>
          <w:lang w:val="en-US" w:eastAsia="ar-SA"/>
        </w:rPr>
        <w:t>kg</w:t>
      </w:r>
      <w:r w:rsidRPr="00170106">
        <w:rPr>
          <w:rFonts w:ascii="Times New Roman" w:eastAsia="Times New Roman" w:hAnsi="Times New Roman" w:cs="Times New Roman"/>
          <w:lang w:eastAsia="ar-SA"/>
        </w:rPr>
        <w:t xml:space="preserve"> τουλάχιστον.</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u w:val="single"/>
          <w:lang w:eastAsia="ar-SA"/>
        </w:rPr>
        <w:t>Η εμπρόσθια ανάρτηση</w:t>
      </w:r>
      <w:r w:rsidRPr="00170106">
        <w:rPr>
          <w:rFonts w:ascii="Times New Roman" w:eastAsia="Times New Roman" w:hAnsi="Times New Roman" w:cs="Times New Roman"/>
          <w:lang w:eastAsia="ar-SA"/>
        </w:rPr>
        <w:t xml:space="preserve"> θα διαθέτει διπλά ψαλίδια. </w:t>
      </w: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u w:val="single"/>
          <w:lang w:eastAsia="ar-SA"/>
        </w:rPr>
        <w:t>Η οπίσθια ανάρτηση</w:t>
      </w:r>
      <w:r w:rsidRPr="00170106">
        <w:rPr>
          <w:rFonts w:ascii="Times New Roman" w:eastAsia="Times New Roman" w:hAnsi="Times New Roman" w:cs="Times New Roman"/>
          <w:lang w:eastAsia="ar-SA"/>
        </w:rPr>
        <w:t xml:space="preserve"> θα αποτελείται από φύλλα σούστας με αμορτισέρ διπλής ενέργειας.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Σύστημα Διεύθυνσης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σύστημα διεύθυνσης του οχήματος θα είναι αριστερής διάταξης σύμφωνο με την οδηγία 70/311 * 1999/7 και θα φέρει υδραυλικά υποβοηθουμένη κρεμαγιέρα</w:t>
      </w:r>
      <w:r w:rsidRPr="00170106">
        <w:rPr>
          <w:rFonts w:ascii="Times New Roman" w:eastAsia="Times New Roman" w:hAnsi="Times New Roman" w:cs="Times New Roman"/>
          <w:b/>
          <w:lang w:eastAsia="ar-SA"/>
        </w:rPr>
        <w:t>.</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 </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Συστήματα πέδησης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Το όχημα θα φέρει σύστημα πέδησης υδραυλικής επενέργειας με υποβοήθηση </w:t>
      </w:r>
      <w:r w:rsidRPr="00170106">
        <w:rPr>
          <w:rFonts w:ascii="Times New Roman" w:eastAsia="Times New Roman" w:hAnsi="Times New Roman" w:cs="Times New Roman"/>
          <w:lang w:val="en-US" w:eastAsia="ar-SA"/>
        </w:rPr>
        <w:t>Servo</w:t>
      </w:r>
      <w:r w:rsidRPr="00170106">
        <w:rPr>
          <w:rFonts w:ascii="Times New Roman" w:eastAsia="Times New Roman" w:hAnsi="Times New Roman" w:cs="Times New Roman"/>
          <w:lang w:eastAsia="ar-SA"/>
        </w:rPr>
        <w:t xml:space="preserve"> και θα διαθέτει ηλεκτρονικό σύστημα αντιμπλοκαρίσματος των τροχών (σύστημα </w:t>
      </w:r>
      <w:r w:rsidRPr="00170106">
        <w:rPr>
          <w:rFonts w:ascii="Times New Roman" w:eastAsia="Times New Roman" w:hAnsi="Times New Roman" w:cs="Times New Roman"/>
          <w:lang w:val="en-US" w:eastAsia="ar-SA"/>
        </w:rPr>
        <w:t>A</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US" w:eastAsia="ar-SA"/>
        </w:rPr>
        <w:t>B</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US" w:eastAsia="ar-SA"/>
        </w:rPr>
        <w:t>S</w:t>
      </w:r>
      <w:r w:rsidRPr="00170106">
        <w:rPr>
          <w:rFonts w:ascii="Times New Roman" w:eastAsia="Times New Roman" w:hAnsi="Times New Roman" w:cs="Times New Roman"/>
          <w:lang w:eastAsia="ar-SA"/>
        </w:rPr>
        <w:t>.). Το κύριο σύστημα πέδησης θα επενεργεί σε όλους τους τροχούς του οχήματος. Οι μπροστινοί τροχοί θα  φέρουν από ένα αεριζόμενο δισκόφρενο ενώ οι πίσω τροχοί θα φέρουν από ένα ταμπούρο ή δισκόφρενο.</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βοηθητικό σύστημα πέδησης (πέδη στάθμευσης) θα επενεργεί μηχανικά στους οπίσθιους τροχούς του οχήματος.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Ρυμούλκηση</w:t>
      </w:r>
    </w:p>
    <w:p w:rsidR="00170106" w:rsidRPr="00170106" w:rsidRDefault="00170106" w:rsidP="00170106">
      <w:pPr>
        <w:suppressAutoHyphens/>
        <w:spacing w:after="120" w:line="276" w:lineRule="auto"/>
        <w:jc w:val="both"/>
        <w:rPr>
          <w:rFonts w:ascii="Times New Roman" w:eastAsia="Times New Roman" w:hAnsi="Times New Roman" w:cs="Times New Roman"/>
          <w:color w:val="000000"/>
          <w:u w:val="single"/>
          <w:lang w:eastAsia="ar-SA"/>
        </w:rPr>
      </w:pPr>
      <w:r w:rsidRPr="00170106">
        <w:rPr>
          <w:rFonts w:ascii="Times New Roman" w:eastAsia="Times New Roman" w:hAnsi="Times New Roman" w:cs="Times New Roman"/>
          <w:lang w:eastAsia="ar-SA"/>
        </w:rPr>
        <w:t>Το όχημα θα φέρει σύμφωνα με την</w:t>
      </w:r>
      <w:r w:rsidRPr="00170106">
        <w:rPr>
          <w:rFonts w:ascii="Times New Roman" w:eastAsia="Times New Roman" w:hAnsi="Times New Roman" w:cs="Times New Roman"/>
          <w:color w:val="000000"/>
          <w:lang w:eastAsia="ar-SA"/>
        </w:rPr>
        <w:t xml:space="preserve"> οδηγία 77/389 * 96/64 </w:t>
      </w:r>
      <w:r w:rsidRPr="00170106">
        <w:rPr>
          <w:rFonts w:ascii="Times New Roman" w:eastAsia="Times New Roman" w:hAnsi="Times New Roman" w:cs="Times New Roman"/>
          <w:lang w:eastAsia="ar-SA"/>
        </w:rPr>
        <w:t>ένα άγκιστρο ρυμούλκησης στην εμπρόσθια πλευρά κατάλληλο για τη ρυμούλκησης του σε περίπτωση βλάβης.</w:t>
      </w:r>
    </w:p>
    <w:p w:rsidR="00170106" w:rsidRPr="00170106" w:rsidRDefault="00170106" w:rsidP="00170106">
      <w:pPr>
        <w:suppressAutoHyphens/>
        <w:spacing w:after="120" w:line="276" w:lineRule="auto"/>
        <w:jc w:val="both"/>
        <w:rPr>
          <w:rFonts w:ascii="Times New Roman" w:eastAsia="Times New Roman" w:hAnsi="Times New Roman" w:cs="Times New Roman"/>
          <w:b/>
          <w:color w:val="000000"/>
          <w:u w:val="single"/>
          <w:lang w:eastAsia="ar-SA"/>
        </w:rPr>
      </w:pPr>
      <w:r w:rsidRPr="00170106">
        <w:rPr>
          <w:rFonts w:ascii="Times New Roman" w:eastAsia="Times New Roman" w:hAnsi="Times New Roman" w:cs="Times New Roman"/>
          <w:b/>
          <w:color w:val="000000"/>
          <w:u w:val="single"/>
          <w:lang w:eastAsia="ar-SA"/>
        </w:rPr>
        <w:t xml:space="preserve"> </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b/>
          <w:u w:val="single"/>
          <w:lang w:eastAsia="ar-SA"/>
        </w:rPr>
        <w:t>Παρελκόμενα</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 Κάθε όχημα θα συνοδεύεται από μία πλήρη σειρά εργαλείων - παρελκόμενων αμέσου εξυπηρέτησης (γρύλος, εργαλεία αλλαγής τροχού, κ.λ.π.), τοποθετημένων σε ειδικό σάκο ή κιβώτιο. Όλα τα εργαλεία θα είναι ισχυρής κατασκευής, επιχρωμιωμένα ή να έχουν υποστεί αντιοξειδωτική προστασία και σκλήρυνση.</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b/>
          <w:u w:val="single"/>
          <w:lang w:eastAsia="ar-SA"/>
        </w:rPr>
        <w:t>Χρωματισμός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Όλα τα μεταλλικά μέρη του οχήματος θα είναι κατάλληλα επεξεργασμένα για την προστασία τους από οξειδώσεις. Το όχημα θα είναι κόκκινου χρώματος.</w:t>
      </w: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b/>
          <w:lang w:eastAsia="ar-SA"/>
        </w:rPr>
        <w:t xml:space="preserve">Κατ’ ελάχιστον το ημιφορτηγό θα φέρει: </w:t>
      </w:r>
    </w:p>
    <w:p w:rsidR="00170106" w:rsidRPr="00170106" w:rsidRDefault="00170106" w:rsidP="00170106">
      <w:pPr>
        <w:suppressAutoHyphens/>
        <w:spacing w:after="120" w:line="240" w:lineRule="exact"/>
        <w:jc w:val="both"/>
        <w:rPr>
          <w:rFonts w:ascii="Times New Roman" w:eastAsia="MS Mincho" w:hAnsi="Times New Roman" w:cs="Times New Roman"/>
          <w:b/>
          <w:lang w:eastAsia="ja-JP"/>
        </w:rPr>
      </w:pPr>
    </w:p>
    <w:tbl>
      <w:tblPr>
        <w:tblW w:w="8379" w:type="dxa"/>
        <w:tblInd w:w="93" w:type="dxa"/>
        <w:tblLook w:val="00A0" w:firstRow="1" w:lastRow="0" w:firstColumn="1" w:lastColumn="0" w:noHBand="0" w:noVBand="0"/>
      </w:tblPr>
      <w:tblGrid>
        <w:gridCol w:w="8379"/>
      </w:tblGrid>
      <w:tr w:rsidR="00170106" w:rsidRPr="00170106" w:rsidTr="00EC24C8">
        <w:trPr>
          <w:trHeight w:val="304"/>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b/>
                <w:bCs/>
                <w:lang w:val="en-GB" w:eastAsia="ar-SA"/>
              </w:rPr>
            </w:pPr>
            <w:r w:rsidRPr="00170106">
              <w:rPr>
                <w:rFonts w:ascii="Times New Roman" w:eastAsia="MS Mincho" w:hAnsi="Times New Roman" w:cs="Times New Roman"/>
                <w:b/>
                <w:bCs/>
                <w:lang w:val="en-GB" w:eastAsia="ar-SA"/>
              </w:rPr>
              <w:t>ΕΞΩΤΕΡΙΚO - ΑΝΕΣΗ</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 xml:space="preserve">Φωτιστικά σώματα με λειτουργία </w:t>
            </w:r>
            <w:r w:rsidRPr="00170106">
              <w:rPr>
                <w:rFonts w:ascii="Times New Roman" w:eastAsia="MS Mincho" w:hAnsi="Times New Roman" w:cs="Times New Roman"/>
                <w:lang w:val="en-GB" w:eastAsia="ar-SA"/>
              </w:rPr>
              <w:t>Follow</w:t>
            </w:r>
            <w:r w:rsidRPr="00170106">
              <w:rPr>
                <w:rFonts w:ascii="Times New Roman" w:eastAsia="MS Mincho" w:hAnsi="Times New Roman" w:cs="Times New Roman"/>
                <w:lang w:eastAsia="ar-SA"/>
              </w:rPr>
              <w:t>-</w:t>
            </w:r>
            <w:r w:rsidRPr="00170106">
              <w:rPr>
                <w:rFonts w:ascii="Times New Roman" w:eastAsia="MS Mincho" w:hAnsi="Times New Roman" w:cs="Times New Roman"/>
                <w:lang w:val="en-GB" w:eastAsia="ar-SA"/>
              </w:rPr>
              <w:t>me</w:t>
            </w:r>
            <w:r w:rsidRPr="00170106">
              <w:rPr>
                <w:rFonts w:ascii="Times New Roman" w:eastAsia="MS Mincho" w:hAnsi="Times New Roman" w:cs="Times New Roman"/>
                <w:lang w:eastAsia="ar-SA"/>
              </w:rPr>
              <w:t>-</w:t>
            </w:r>
            <w:r w:rsidRPr="00170106">
              <w:rPr>
                <w:rFonts w:ascii="Times New Roman" w:eastAsia="MS Mincho" w:hAnsi="Times New Roman" w:cs="Times New Roman"/>
                <w:lang w:val="en-GB" w:eastAsia="ar-SA"/>
              </w:rPr>
              <w:t>home</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Αισθητήρες</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φώτων</w:t>
            </w:r>
            <w:proofErr w:type="spellEnd"/>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lastRenderedPageBreak/>
              <w:t>Ηλεκτρικοί</w:t>
            </w:r>
            <w:proofErr w:type="spellEnd"/>
            <w:r w:rsidRPr="00170106">
              <w:rPr>
                <w:rFonts w:ascii="Times New Roman" w:eastAsia="MS Mincho" w:hAnsi="Times New Roman" w:cs="Times New Roman"/>
                <w:lang w:val="en-GB" w:eastAsia="ar-SA"/>
              </w:rPr>
              <w:t xml:space="preserve"> κα</w:t>
            </w:r>
            <w:proofErr w:type="spellStart"/>
            <w:r w:rsidRPr="00170106">
              <w:rPr>
                <w:rFonts w:ascii="Times New Roman" w:eastAsia="MS Mincho" w:hAnsi="Times New Roman" w:cs="Times New Roman"/>
                <w:lang w:val="en-GB" w:eastAsia="ar-SA"/>
              </w:rPr>
              <w:t>θρέ</w:t>
            </w:r>
            <w:proofErr w:type="spellEnd"/>
            <w:r w:rsidRPr="00170106">
              <w:rPr>
                <w:rFonts w:ascii="Times New Roman" w:eastAsia="MS Mincho" w:hAnsi="Times New Roman" w:cs="Times New Roman"/>
                <w:lang w:val="en-GB" w:eastAsia="ar-SA"/>
              </w:rPr>
              <w:t>πτες</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Θερμ</w:t>
            </w:r>
            <w:proofErr w:type="spellEnd"/>
            <w:r w:rsidRPr="00170106">
              <w:rPr>
                <w:rFonts w:ascii="Times New Roman" w:eastAsia="MS Mincho" w:hAnsi="Times New Roman" w:cs="Times New Roman"/>
                <w:lang w:val="en-GB" w:eastAsia="ar-SA"/>
              </w:rPr>
              <w:t>αινόμενοι κα</w:t>
            </w:r>
            <w:proofErr w:type="spellStart"/>
            <w:r w:rsidRPr="00170106">
              <w:rPr>
                <w:rFonts w:ascii="Times New Roman" w:eastAsia="MS Mincho" w:hAnsi="Times New Roman" w:cs="Times New Roman"/>
                <w:lang w:val="en-GB" w:eastAsia="ar-SA"/>
              </w:rPr>
              <w:t>θρέ</w:t>
            </w:r>
            <w:proofErr w:type="spellEnd"/>
            <w:r w:rsidRPr="00170106">
              <w:rPr>
                <w:rFonts w:ascii="Times New Roman" w:eastAsia="MS Mincho" w:hAnsi="Times New Roman" w:cs="Times New Roman"/>
                <w:lang w:val="en-GB" w:eastAsia="ar-SA"/>
              </w:rPr>
              <w:t>πτες</w:t>
            </w:r>
          </w:p>
        </w:tc>
      </w:tr>
      <w:tr w:rsidR="00170106" w:rsidRPr="00170106" w:rsidTr="00EC24C8">
        <w:trPr>
          <w:trHeight w:val="291"/>
        </w:trPr>
        <w:tc>
          <w:tcPr>
            <w:tcW w:w="8379" w:type="dxa"/>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Κλείδωμ</w:t>
            </w:r>
            <w:proofErr w:type="spellEnd"/>
            <w:r w:rsidRPr="00170106">
              <w:rPr>
                <w:rFonts w:ascii="Times New Roman" w:eastAsia="MS Mincho" w:hAnsi="Times New Roman" w:cs="Times New Roman"/>
                <w:lang w:val="en-GB" w:eastAsia="ar-SA"/>
              </w:rPr>
              <w:t xml:space="preserve">α </w:t>
            </w:r>
            <w:proofErr w:type="spellStart"/>
            <w:r w:rsidRPr="00170106">
              <w:rPr>
                <w:rFonts w:ascii="Times New Roman" w:eastAsia="MS Mincho" w:hAnsi="Times New Roman" w:cs="Times New Roman"/>
                <w:lang w:val="en-GB" w:eastAsia="ar-SA"/>
              </w:rPr>
              <w:t>με</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τηλεχειρισμό</w:t>
            </w:r>
            <w:proofErr w:type="spellEnd"/>
          </w:p>
        </w:tc>
      </w:tr>
      <w:tr w:rsidR="00170106" w:rsidRPr="00170106" w:rsidTr="00EC24C8">
        <w:trPr>
          <w:trHeight w:val="291"/>
        </w:trPr>
        <w:tc>
          <w:tcPr>
            <w:tcW w:w="8379" w:type="dxa"/>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 xml:space="preserve">Λαβή </w:t>
            </w:r>
            <w:proofErr w:type="spellStart"/>
            <w:r w:rsidRPr="00170106">
              <w:rPr>
                <w:rFonts w:ascii="Times New Roman" w:eastAsia="MS Mincho" w:hAnsi="Times New Roman" w:cs="Times New Roman"/>
                <w:lang w:val="en-GB" w:eastAsia="ar-SA"/>
              </w:rPr>
              <w:t>στη</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θύρ</w:t>
            </w:r>
            <w:proofErr w:type="spellEnd"/>
            <w:r w:rsidRPr="00170106">
              <w:rPr>
                <w:rFonts w:ascii="Times New Roman" w:eastAsia="MS Mincho" w:hAnsi="Times New Roman" w:cs="Times New Roman"/>
                <w:lang w:val="en-GB" w:eastAsia="ar-SA"/>
              </w:rPr>
              <w:t>α κα</w:t>
            </w:r>
            <w:proofErr w:type="spellStart"/>
            <w:r w:rsidRPr="00170106">
              <w:rPr>
                <w:rFonts w:ascii="Times New Roman" w:eastAsia="MS Mincho" w:hAnsi="Times New Roman" w:cs="Times New Roman"/>
                <w:lang w:val="en-GB" w:eastAsia="ar-SA"/>
              </w:rPr>
              <w:t>ρότσ</w:t>
            </w:r>
            <w:proofErr w:type="spellEnd"/>
            <w:r w:rsidRPr="00170106">
              <w:rPr>
                <w:rFonts w:ascii="Times New Roman" w:eastAsia="MS Mincho" w:hAnsi="Times New Roman" w:cs="Times New Roman"/>
                <w:lang w:val="en-GB" w:eastAsia="ar-SA"/>
              </w:rPr>
              <w:t>ας</w:t>
            </w:r>
          </w:p>
        </w:tc>
      </w:tr>
      <w:tr w:rsidR="00170106" w:rsidRPr="00170106" w:rsidTr="00EC24C8">
        <w:trPr>
          <w:trHeight w:val="304"/>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b/>
                <w:bCs/>
                <w:lang w:val="en-GB" w:eastAsia="ar-SA"/>
              </w:rPr>
            </w:pPr>
            <w:r w:rsidRPr="00170106">
              <w:rPr>
                <w:rFonts w:ascii="Times New Roman" w:eastAsia="MS Mincho" w:hAnsi="Times New Roman" w:cs="Times New Roman"/>
                <w:b/>
                <w:bCs/>
                <w:lang w:val="en-GB" w:eastAsia="ar-SA"/>
              </w:rPr>
              <w:t>ΕΣΩΤΕΡΙΚΟ ΑΝΕΣΗ</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Αν</w:t>
            </w:r>
            <w:proofErr w:type="spellEnd"/>
            <w:r w:rsidRPr="00170106">
              <w:rPr>
                <w:rFonts w:ascii="Times New Roman" w:eastAsia="MS Mincho" w:hAnsi="Times New Roman" w:cs="Times New Roman"/>
                <w:lang w:val="en-GB" w:eastAsia="ar-SA"/>
              </w:rPr>
              <w:t>αλογικό τα</w:t>
            </w:r>
            <w:proofErr w:type="spellStart"/>
            <w:r w:rsidRPr="00170106">
              <w:rPr>
                <w:rFonts w:ascii="Times New Roman" w:eastAsia="MS Mincho" w:hAnsi="Times New Roman" w:cs="Times New Roman"/>
                <w:lang w:val="en-GB" w:eastAsia="ar-SA"/>
              </w:rPr>
              <w:t>χύμετρο</w:t>
            </w:r>
            <w:proofErr w:type="spellEnd"/>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Τιμόνι ρυθμιζόμενο καθ' ύψος και τηλεσκοπικά</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 xml:space="preserve">Ηλεκτρικό σύστημα </w:t>
            </w:r>
            <w:proofErr w:type="spellStart"/>
            <w:r w:rsidRPr="00170106">
              <w:rPr>
                <w:rFonts w:ascii="Times New Roman" w:eastAsia="MS Mincho" w:hAnsi="Times New Roman" w:cs="Times New Roman"/>
                <w:lang w:val="en-GB" w:eastAsia="ar-SA"/>
              </w:rPr>
              <w:t>διεύθυνσης</w:t>
            </w:r>
            <w:proofErr w:type="spellEnd"/>
            <w:r w:rsidRPr="00170106">
              <w:rPr>
                <w:rFonts w:ascii="Times New Roman" w:eastAsia="MS Mincho" w:hAnsi="Times New Roman" w:cs="Times New Roman"/>
                <w:lang w:val="en-GB" w:eastAsia="ar-SA"/>
              </w:rPr>
              <w:t xml:space="preserve"> (EPS)</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Χειροκίνητος εσωτερικός καθρέπτης (ημέρα/νύχτα)</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Air-condition</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Εμπ</w:t>
            </w:r>
            <w:proofErr w:type="spellStart"/>
            <w:r w:rsidRPr="00170106">
              <w:rPr>
                <w:rFonts w:ascii="Times New Roman" w:eastAsia="MS Mincho" w:hAnsi="Times New Roman" w:cs="Times New Roman"/>
                <w:lang w:val="en-GB" w:eastAsia="ar-SA"/>
              </w:rPr>
              <w:t>ρός</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ηλεκτρικά</w:t>
            </w:r>
            <w:proofErr w:type="spellEnd"/>
            <w:r w:rsidRPr="00170106">
              <w:rPr>
                <w:rFonts w:ascii="Times New Roman" w:eastAsia="MS Mincho" w:hAnsi="Times New Roman" w:cs="Times New Roman"/>
                <w:lang w:val="en-GB" w:eastAsia="ar-SA"/>
              </w:rPr>
              <w:t xml:space="preserve"> πα</w:t>
            </w:r>
            <w:proofErr w:type="spellStart"/>
            <w:r w:rsidRPr="00170106">
              <w:rPr>
                <w:rFonts w:ascii="Times New Roman" w:eastAsia="MS Mincho" w:hAnsi="Times New Roman" w:cs="Times New Roman"/>
                <w:lang w:val="en-GB" w:eastAsia="ar-SA"/>
              </w:rPr>
              <w:t>ράθυρ</w:t>
            </w:r>
            <w:proofErr w:type="spellEnd"/>
            <w:r w:rsidRPr="00170106">
              <w:rPr>
                <w:rFonts w:ascii="Times New Roman" w:eastAsia="MS Mincho" w:hAnsi="Times New Roman" w:cs="Times New Roman"/>
                <w:lang w:val="en-GB" w:eastAsia="ar-SA"/>
              </w:rPr>
              <w:t>α</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Πίσω</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ηλεκτρικά</w:t>
            </w:r>
            <w:proofErr w:type="spellEnd"/>
            <w:r w:rsidRPr="00170106">
              <w:rPr>
                <w:rFonts w:ascii="Times New Roman" w:eastAsia="MS Mincho" w:hAnsi="Times New Roman" w:cs="Times New Roman"/>
                <w:lang w:val="en-GB" w:eastAsia="ar-SA"/>
              </w:rPr>
              <w:t xml:space="preserve"> πα</w:t>
            </w:r>
            <w:proofErr w:type="spellStart"/>
            <w:r w:rsidRPr="00170106">
              <w:rPr>
                <w:rFonts w:ascii="Times New Roman" w:eastAsia="MS Mincho" w:hAnsi="Times New Roman" w:cs="Times New Roman"/>
                <w:lang w:val="en-GB" w:eastAsia="ar-SA"/>
              </w:rPr>
              <w:t>ράθυρ</w:t>
            </w:r>
            <w:proofErr w:type="spellEnd"/>
            <w:r w:rsidRPr="00170106">
              <w:rPr>
                <w:rFonts w:ascii="Times New Roman" w:eastAsia="MS Mincho" w:hAnsi="Times New Roman" w:cs="Times New Roman"/>
                <w:lang w:val="en-GB" w:eastAsia="ar-SA"/>
              </w:rPr>
              <w:t>α</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Αυτόμ</w:t>
            </w:r>
            <w:proofErr w:type="spellEnd"/>
            <w:r w:rsidRPr="00170106">
              <w:rPr>
                <w:rFonts w:ascii="Times New Roman" w:eastAsia="MS Mincho" w:hAnsi="Times New Roman" w:cs="Times New Roman"/>
                <w:lang w:val="en-GB" w:eastAsia="ar-SA"/>
              </w:rPr>
              <w:t xml:space="preserve">ατη </w:t>
            </w:r>
            <w:proofErr w:type="spellStart"/>
            <w:r w:rsidRPr="00170106">
              <w:rPr>
                <w:rFonts w:ascii="Times New Roman" w:eastAsia="MS Mincho" w:hAnsi="Times New Roman" w:cs="Times New Roman"/>
                <w:lang w:val="en-GB" w:eastAsia="ar-SA"/>
              </w:rPr>
              <w:t>λειτουργί</w:t>
            </w:r>
            <w:proofErr w:type="spellEnd"/>
            <w:r w:rsidRPr="00170106">
              <w:rPr>
                <w:rFonts w:ascii="Times New Roman" w:eastAsia="MS Mincho" w:hAnsi="Times New Roman" w:cs="Times New Roman"/>
                <w:lang w:val="en-GB" w:eastAsia="ar-SA"/>
              </w:rPr>
              <w:t>α παρα</w:t>
            </w:r>
            <w:proofErr w:type="spellStart"/>
            <w:r w:rsidRPr="00170106">
              <w:rPr>
                <w:rFonts w:ascii="Times New Roman" w:eastAsia="MS Mincho" w:hAnsi="Times New Roman" w:cs="Times New Roman"/>
                <w:lang w:val="en-GB" w:eastAsia="ar-SA"/>
              </w:rPr>
              <w:t>θύρου</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οδηγού</w:t>
            </w:r>
            <w:proofErr w:type="spellEnd"/>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Λειτουργία αντι-μπλοκαρίσματος στο παράθυρο οδηγού</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Φίλτρο</w:t>
            </w:r>
            <w:proofErr w:type="spellEnd"/>
            <w:r w:rsidRPr="00170106">
              <w:rPr>
                <w:rFonts w:ascii="Times New Roman" w:eastAsia="MS Mincho" w:hAnsi="Times New Roman" w:cs="Times New Roman"/>
                <w:lang w:val="en-GB" w:eastAsia="ar-SA"/>
              </w:rPr>
              <w:t xml:space="preserve"> UV </w:t>
            </w:r>
            <w:proofErr w:type="spellStart"/>
            <w:r w:rsidRPr="00170106">
              <w:rPr>
                <w:rFonts w:ascii="Times New Roman" w:eastAsia="MS Mincho" w:hAnsi="Times New Roman" w:cs="Times New Roman"/>
                <w:lang w:val="en-GB" w:eastAsia="ar-SA"/>
              </w:rPr>
              <w:t>στ</w:t>
            </w:r>
            <w:proofErr w:type="spellEnd"/>
            <w:r w:rsidRPr="00170106">
              <w:rPr>
                <w:rFonts w:ascii="Times New Roman" w:eastAsia="MS Mincho" w:hAnsi="Times New Roman" w:cs="Times New Roman"/>
                <w:lang w:val="en-GB" w:eastAsia="ar-SA"/>
              </w:rPr>
              <w:t>α πα</w:t>
            </w:r>
            <w:proofErr w:type="spellStart"/>
            <w:r w:rsidRPr="00170106">
              <w:rPr>
                <w:rFonts w:ascii="Times New Roman" w:eastAsia="MS Mincho" w:hAnsi="Times New Roman" w:cs="Times New Roman"/>
                <w:lang w:val="en-GB" w:eastAsia="ar-SA"/>
              </w:rPr>
              <w:t>ράθυρ</w:t>
            </w:r>
            <w:proofErr w:type="spellEnd"/>
            <w:r w:rsidRPr="00170106">
              <w:rPr>
                <w:rFonts w:ascii="Times New Roman" w:eastAsia="MS Mincho" w:hAnsi="Times New Roman" w:cs="Times New Roman"/>
                <w:lang w:val="en-GB" w:eastAsia="ar-SA"/>
              </w:rPr>
              <w:t>α</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Πρίζ</w:t>
            </w:r>
            <w:proofErr w:type="spellEnd"/>
            <w:r w:rsidRPr="00170106">
              <w:rPr>
                <w:rFonts w:ascii="Times New Roman" w:eastAsia="MS Mincho" w:hAnsi="Times New Roman" w:cs="Times New Roman"/>
                <w:lang w:val="en-GB" w:eastAsia="ar-SA"/>
              </w:rPr>
              <w:t>α 12V</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 xml:space="preserve">Μονόχρωμη οθόνη </w:t>
            </w:r>
            <w:r w:rsidRPr="00170106">
              <w:rPr>
                <w:rFonts w:ascii="Times New Roman" w:eastAsia="MS Mincho" w:hAnsi="Times New Roman" w:cs="Times New Roman"/>
                <w:lang w:val="en-GB" w:eastAsia="ar-SA"/>
              </w:rPr>
              <w:t>LCD</w:t>
            </w:r>
            <w:r w:rsidRPr="00170106">
              <w:rPr>
                <w:rFonts w:ascii="Times New Roman" w:eastAsia="MS Mincho" w:hAnsi="Times New Roman" w:cs="Times New Roman"/>
                <w:lang w:eastAsia="ar-SA"/>
              </w:rPr>
              <w:t xml:space="preserve"> πολλαπλών πληροφοριών</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Δι</w:t>
            </w:r>
            <w:proofErr w:type="spellEnd"/>
            <w:r w:rsidRPr="00170106">
              <w:rPr>
                <w:rFonts w:ascii="Times New Roman" w:eastAsia="MS Mincho" w:hAnsi="Times New Roman" w:cs="Times New Roman"/>
                <w:lang w:val="en-GB" w:eastAsia="ar-SA"/>
              </w:rPr>
              <w:t xml:space="preserve">ακόπτης </w:t>
            </w:r>
            <w:proofErr w:type="spellStart"/>
            <w:r w:rsidRPr="00170106">
              <w:rPr>
                <w:rFonts w:ascii="Times New Roman" w:eastAsia="MS Mincho" w:hAnsi="Times New Roman" w:cs="Times New Roman"/>
                <w:lang w:val="en-GB" w:eastAsia="ar-SA"/>
              </w:rPr>
              <w:t>τετρ</w:t>
            </w:r>
            <w:proofErr w:type="spellEnd"/>
            <w:r w:rsidRPr="00170106">
              <w:rPr>
                <w:rFonts w:ascii="Times New Roman" w:eastAsia="MS Mincho" w:hAnsi="Times New Roman" w:cs="Times New Roman"/>
                <w:lang w:val="en-GB" w:eastAsia="ar-SA"/>
              </w:rPr>
              <w:t>ακίνησης͌</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 xml:space="preserve">Διακόπτες επιλογής οδήγησης </w:t>
            </w:r>
            <w:r w:rsidRPr="00170106">
              <w:rPr>
                <w:rFonts w:ascii="Times New Roman" w:eastAsia="MS Mincho" w:hAnsi="Times New Roman" w:cs="Times New Roman"/>
                <w:lang w:val="en-GB" w:eastAsia="ar-SA"/>
              </w:rPr>
              <w:t>Eco</w:t>
            </w:r>
            <w:r w:rsidRPr="00170106">
              <w:rPr>
                <w:rFonts w:ascii="Times New Roman" w:eastAsia="MS Mincho" w:hAnsi="Times New Roman" w:cs="Times New Roman"/>
                <w:lang w:eastAsia="ar-SA"/>
              </w:rPr>
              <w:t xml:space="preserve"> &amp; </w:t>
            </w:r>
            <w:r w:rsidRPr="00170106">
              <w:rPr>
                <w:rFonts w:ascii="Times New Roman" w:eastAsia="MS Mincho" w:hAnsi="Times New Roman" w:cs="Times New Roman"/>
                <w:lang w:val="en-GB" w:eastAsia="ar-SA"/>
              </w:rPr>
              <w:t>Power</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Cruise control</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Χειριστήρι</w:t>
            </w:r>
            <w:proofErr w:type="spellEnd"/>
            <w:r w:rsidRPr="00170106">
              <w:rPr>
                <w:rFonts w:ascii="Times New Roman" w:eastAsia="MS Mincho" w:hAnsi="Times New Roman" w:cs="Times New Roman"/>
                <w:lang w:val="en-GB" w:eastAsia="ar-SA"/>
              </w:rPr>
              <w:t xml:space="preserve">α </w:t>
            </w:r>
            <w:proofErr w:type="spellStart"/>
            <w:r w:rsidRPr="00170106">
              <w:rPr>
                <w:rFonts w:ascii="Times New Roman" w:eastAsia="MS Mincho" w:hAnsi="Times New Roman" w:cs="Times New Roman"/>
                <w:lang w:val="en-GB" w:eastAsia="ar-SA"/>
              </w:rPr>
              <w:t>ηχοσυστήμ</w:t>
            </w:r>
            <w:proofErr w:type="spellEnd"/>
            <w:r w:rsidRPr="00170106">
              <w:rPr>
                <w:rFonts w:ascii="Times New Roman" w:eastAsia="MS Mincho" w:hAnsi="Times New Roman" w:cs="Times New Roman"/>
                <w:lang w:val="en-GB" w:eastAsia="ar-SA"/>
              </w:rPr>
              <w:t xml:space="preserve">ατος </w:t>
            </w:r>
            <w:proofErr w:type="spellStart"/>
            <w:r w:rsidRPr="00170106">
              <w:rPr>
                <w:rFonts w:ascii="Times New Roman" w:eastAsia="MS Mincho" w:hAnsi="Times New Roman" w:cs="Times New Roman"/>
                <w:lang w:val="en-GB" w:eastAsia="ar-SA"/>
              </w:rPr>
              <w:t>στο</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τιμόνι</w:t>
            </w:r>
            <w:proofErr w:type="spellEnd"/>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Χειριστήρια Συστήματος Πολυμέσων στο τιμόνι</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Χειριστήρι</w:t>
            </w:r>
            <w:proofErr w:type="spellEnd"/>
            <w:r w:rsidRPr="00170106">
              <w:rPr>
                <w:rFonts w:ascii="Times New Roman" w:eastAsia="MS Mincho" w:hAnsi="Times New Roman" w:cs="Times New Roman"/>
                <w:lang w:val="en-GB" w:eastAsia="ar-SA"/>
              </w:rPr>
              <w:t xml:space="preserve">α </w:t>
            </w:r>
            <w:proofErr w:type="spellStart"/>
            <w:r w:rsidRPr="00170106">
              <w:rPr>
                <w:rFonts w:ascii="Times New Roman" w:eastAsia="MS Mincho" w:hAnsi="Times New Roman" w:cs="Times New Roman"/>
                <w:lang w:val="en-GB" w:eastAsia="ar-SA"/>
              </w:rPr>
              <w:t>τηλεφώνου</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στο</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τιμόνι</w:t>
            </w:r>
            <w:proofErr w:type="spellEnd"/>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Πλήκτρο φωνητικής αναγνώρισης στο τιμόνι</w:t>
            </w:r>
          </w:p>
        </w:tc>
      </w:tr>
      <w:tr w:rsidR="00170106" w:rsidRPr="00170106" w:rsidTr="00EC24C8">
        <w:trPr>
          <w:trHeight w:val="304"/>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b/>
                <w:bCs/>
                <w:lang w:val="en-GB" w:eastAsia="ar-SA"/>
              </w:rPr>
            </w:pPr>
            <w:r w:rsidRPr="00170106">
              <w:rPr>
                <w:rFonts w:ascii="Times New Roman" w:eastAsia="MS Mincho" w:hAnsi="Times New Roman" w:cs="Times New Roman"/>
                <w:b/>
                <w:bCs/>
                <w:lang w:val="en-GB" w:eastAsia="ar-SA"/>
              </w:rPr>
              <w:t>ΣΥΣΤΗΜΑ ΠΟΛΥΜΕΣΩΝ</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Ηχοσύστημα Ράδιο/</w:t>
            </w:r>
            <w:r w:rsidRPr="00170106">
              <w:rPr>
                <w:rFonts w:ascii="Times New Roman" w:eastAsia="MS Mincho" w:hAnsi="Times New Roman" w:cs="Times New Roman"/>
                <w:lang w:val="en-GB" w:eastAsia="ar-SA"/>
              </w:rPr>
              <w:t>CD</w:t>
            </w:r>
            <w:r w:rsidRPr="00170106">
              <w:rPr>
                <w:rFonts w:ascii="Times New Roman" w:eastAsia="MS Mincho" w:hAnsi="Times New Roman" w:cs="Times New Roman"/>
                <w:lang w:eastAsia="ar-SA"/>
              </w:rPr>
              <w:t xml:space="preserve"> με δυνατότητα </w:t>
            </w:r>
            <w:r w:rsidRPr="00170106">
              <w:rPr>
                <w:rFonts w:ascii="Times New Roman" w:eastAsia="MS Mincho" w:hAnsi="Times New Roman" w:cs="Times New Roman"/>
                <w:lang w:val="en-GB" w:eastAsia="ar-SA"/>
              </w:rPr>
              <w:t>MP</w:t>
            </w:r>
            <w:r w:rsidRPr="00170106">
              <w:rPr>
                <w:rFonts w:ascii="Times New Roman" w:eastAsia="MS Mincho" w:hAnsi="Times New Roman" w:cs="Times New Roman"/>
                <w:lang w:eastAsia="ar-SA"/>
              </w:rPr>
              <w:t xml:space="preserve">3 και </w:t>
            </w:r>
            <w:r w:rsidRPr="00170106">
              <w:rPr>
                <w:rFonts w:ascii="Times New Roman" w:eastAsia="MS Mincho" w:hAnsi="Times New Roman" w:cs="Times New Roman"/>
                <w:lang w:val="en-GB" w:eastAsia="ar-SA"/>
              </w:rPr>
              <w:t>WMA</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 xml:space="preserve">4 </w:t>
            </w:r>
            <w:proofErr w:type="spellStart"/>
            <w:r w:rsidRPr="00170106">
              <w:rPr>
                <w:rFonts w:ascii="Times New Roman" w:eastAsia="MS Mincho" w:hAnsi="Times New Roman" w:cs="Times New Roman"/>
                <w:lang w:val="en-GB" w:eastAsia="ar-SA"/>
              </w:rPr>
              <w:t>ηχεί</w:t>
            </w:r>
            <w:proofErr w:type="spellEnd"/>
            <w:r w:rsidRPr="00170106">
              <w:rPr>
                <w:rFonts w:ascii="Times New Roman" w:eastAsia="MS Mincho" w:hAnsi="Times New Roman" w:cs="Times New Roman"/>
                <w:lang w:val="en-GB" w:eastAsia="ar-SA"/>
              </w:rPr>
              <w:t>α</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 xml:space="preserve">Θύρες σύνδεσης </w:t>
            </w:r>
            <w:r w:rsidRPr="00170106">
              <w:rPr>
                <w:rFonts w:ascii="Times New Roman" w:eastAsia="MS Mincho" w:hAnsi="Times New Roman" w:cs="Times New Roman"/>
                <w:lang w:val="en-GB" w:eastAsia="ar-SA"/>
              </w:rPr>
              <w:t>Aux</w:t>
            </w:r>
            <w:r w:rsidRPr="00170106">
              <w:rPr>
                <w:rFonts w:ascii="Times New Roman" w:eastAsia="MS Mincho" w:hAnsi="Times New Roman" w:cs="Times New Roman"/>
                <w:lang w:eastAsia="ar-SA"/>
              </w:rPr>
              <w:t>-</w:t>
            </w:r>
            <w:r w:rsidRPr="00170106">
              <w:rPr>
                <w:rFonts w:ascii="Times New Roman" w:eastAsia="MS Mincho" w:hAnsi="Times New Roman" w:cs="Times New Roman"/>
                <w:lang w:val="en-GB" w:eastAsia="ar-SA"/>
              </w:rPr>
              <w:t>in</w:t>
            </w:r>
            <w:r w:rsidRPr="00170106">
              <w:rPr>
                <w:rFonts w:ascii="Times New Roman" w:eastAsia="MS Mincho" w:hAnsi="Times New Roman" w:cs="Times New Roman"/>
                <w:lang w:eastAsia="ar-SA"/>
              </w:rPr>
              <w:t xml:space="preserve"> &amp; </w:t>
            </w:r>
            <w:r w:rsidRPr="00170106">
              <w:rPr>
                <w:rFonts w:ascii="Times New Roman" w:eastAsia="MS Mincho" w:hAnsi="Times New Roman" w:cs="Times New Roman"/>
                <w:lang w:val="en-GB" w:eastAsia="ar-SA"/>
              </w:rPr>
              <w:t>USB</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Σύστημα Bluetooth hands-free</w:t>
            </w:r>
          </w:p>
        </w:tc>
      </w:tr>
      <w:tr w:rsidR="00170106" w:rsidRPr="00170106" w:rsidTr="00EC24C8">
        <w:trPr>
          <w:trHeight w:val="304"/>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b/>
                <w:bCs/>
                <w:lang w:val="en-GB" w:eastAsia="ar-SA"/>
              </w:rPr>
            </w:pPr>
            <w:r w:rsidRPr="00170106">
              <w:rPr>
                <w:rFonts w:ascii="Times New Roman" w:eastAsia="MS Mincho" w:hAnsi="Times New Roman" w:cs="Times New Roman"/>
                <w:b/>
                <w:bCs/>
                <w:lang w:val="en-GB" w:eastAsia="ar-SA"/>
              </w:rPr>
              <w:t>ΑΣΦΑΛΕΙΑ</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val="en-GB" w:eastAsia="ar-SA"/>
              </w:rPr>
              <w:t>ABS</w:t>
            </w:r>
            <w:r w:rsidRPr="00170106">
              <w:rPr>
                <w:rFonts w:ascii="Times New Roman" w:eastAsia="MS Mincho" w:hAnsi="Times New Roman" w:cs="Times New Roman"/>
                <w:lang w:eastAsia="ar-SA"/>
              </w:rPr>
              <w:t xml:space="preserve"> με Κατανομή Πέδησης </w:t>
            </w:r>
            <w:r w:rsidRPr="00170106">
              <w:rPr>
                <w:rFonts w:ascii="Times New Roman" w:eastAsia="MS Mincho" w:hAnsi="Times New Roman" w:cs="Times New Roman"/>
                <w:lang w:val="en-GB" w:eastAsia="ar-SA"/>
              </w:rPr>
              <w:t>EBD</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Σύστημα Υποβ</w:t>
            </w:r>
            <w:proofErr w:type="spellStart"/>
            <w:r w:rsidRPr="00170106">
              <w:rPr>
                <w:rFonts w:ascii="Times New Roman" w:eastAsia="MS Mincho" w:hAnsi="Times New Roman" w:cs="Times New Roman"/>
                <w:lang w:val="en-GB" w:eastAsia="ar-SA"/>
              </w:rPr>
              <w:t>οήθησης</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Πέδησης</w:t>
            </w:r>
            <w:proofErr w:type="spellEnd"/>
            <w:r w:rsidRPr="00170106">
              <w:rPr>
                <w:rFonts w:ascii="Times New Roman" w:eastAsia="MS Mincho" w:hAnsi="Times New Roman" w:cs="Times New Roman"/>
                <w:lang w:val="en-GB" w:eastAsia="ar-SA"/>
              </w:rPr>
              <w:t xml:space="preserve"> (BA)</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Φώτα Πέδησης Άμεσης Ανάγκης (</w:t>
            </w:r>
            <w:r w:rsidRPr="00170106">
              <w:rPr>
                <w:rFonts w:ascii="Times New Roman" w:eastAsia="MS Mincho" w:hAnsi="Times New Roman" w:cs="Times New Roman"/>
                <w:lang w:val="en-GB" w:eastAsia="ar-SA"/>
              </w:rPr>
              <w:t>EBS</w:t>
            </w:r>
            <w:r w:rsidRPr="00170106">
              <w:rPr>
                <w:rFonts w:ascii="Times New Roman" w:eastAsia="MS Mincho" w:hAnsi="Times New Roman" w:cs="Times New Roman"/>
                <w:lang w:eastAsia="ar-SA"/>
              </w:rPr>
              <w:t>)</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 xml:space="preserve">Πίσω φως Πέδησης τύπου </w:t>
            </w:r>
            <w:r w:rsidRPr="00170106">
              <w:rPr>
                <w:rFonts w:ascii="Times New Roman" w:eastAsia="MS Mincho" w:hAnsi="Times New Roman" w:cs="Times New Roman"/>
                <w:lang w:val="en-GB" w:eastAsia="ar-SA"/>
              </w:rPr>
              <w:t>LED</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Πίσω</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φώτ</w:t>
            </w:r>
            <w:proofErr w:type="spellEnd"/>
            <w:r w:rsidRPr="00170106">
              <w:rPr>
                <w:rFonts w:ascii="Times New Roman" w:eastAsia="MS Mincho" w:hAnsi="Times New Roman" w:cs="Times New Roman"/>
                <w:lang w:val="en-GB" w:eastAsia="ar-SA"/>
              </w:rPr>
              <w:t xml:space="preserve">α </w:t>
            </w:r>
            <w:proofErr w:type="spellStart"/>
            <w:r w:rsidRPr="00170106">
              <w:rPr>
                <w:rFonts w:ascii="Times New Roman" w:eastAsia="MS Mincho" w:hAnsi="Times New Roman" w:cs="Times New Roman"/>
                <w:lang w:val="en-GB" w:eastAsia="ar-SA"/>
              </w:rPr>
              <w:t>τύ</w:t>
            </w:r>
            <w:proofErr w:type="spellEnd"/>
            <w:r w:rsidRPr="00170106">
              <w:rPr>
                <w:rFonts w:ascii="Times New Roman" w:eastAsia="MS Mincho" w:hAnsi="Times New Roman" w:cs="Times New Roman"/>
                <w:lang w:val="en-GB" w:eastAsia="ar-SA"/>
              </w:rPr>
              <w:t>που λαμπ</w:t>
            </w:r>
            <w:proofErr w:type="spellStart"/>
            <w:r w:rsidRPr="00170106">
              <w:rPr>
                <w:rFonts w:ascii="Times New Roman" w:eastAsia="MS Mincho" w:hAnsi="Times New Roman" w:cs="Times New Roman"/>
                <w:lang w:val="en-GB" w:eastAsia="ar-SA"/>
              </w:rPr>
              <w:t>τήρ</w:t>
            </w:r>
            <w:proofErr w:type="spellEnd"/>
            <w:r w:rsidRPr="00170106">
              <w:rPr>
                <w:rFonts w:ascii="Times New Roman" w:eastAsia="MS Mincho" w:hAnsi="Times New Roman" w:cs="Times New Roman"/>
                <w:lang w:val="en-GB" w:eastAsia="ar-SA"/>
              </w:rPr>
              <w:t>α</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 xml:space="preserve">Εμπρός προβολείς αλογόνου τύπου </w:t>
            </w:r>
            <w:r w:rsidRPr="00170106">
              <w:rPr>
                <w:rFonts w:ascii="Times New Roman" w:eastAsia="MS Mincho" w:hAnsi="Times New Roman" w:cs="Times New Roman"/>
                <w:lang w:val="en-GB" w:eastAsia="ar-SA"/>
              </w:rPr>
              <w:t>reflector</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Φώτ</w:t>
            </w:r>
            <w:proofErr w:type="spellEnd"/>
            <w:r w:rsidRPr="00170106">
              <w:rPr>
                <w:rFonts w:ascii="Times New Roman" w:eastAsia="MS Mincho" w:hAnsi="Times New Roman" w:cs="Times New Roman"/>
                <w:lang w:val="en-GB" w:eastAsia="ar-SA"/>
              </w:rPr>
              <w:t xml:space="preserve">α </w:t>
            </w:r>
            <w:proofErr w:type="spellStart"/>
            <w:r w:rsidRPr="00170106">
              <w:rPr>
                <w:rFonts w:ascii="Times New Roman" w:eastAsia="MS Mincho" w:hAnsi="Times New Roman" w:cs="Times New Roman"/>
                <w:lang w:val="en-GB" w:eastAsia="ar-SA"/>
              </w:rPr>
              <w:t>ημέρ</w:t>
            </w:r>
            <w:proofErr w:type="spellEnd"/>
            <w:r w:rsidRPr="00170106">
              <w:rPr>
                <w:rFonts w:ascii="Times New Roman" w:eastAsia="MS Mincho" w:hAnsi="Times New Roman" w:cs="Times New Roman"/>
                <w:lang w:val="en-GB" w:eastAsia="ar-SA"/>
              </w:rPr>
              <w:t xml:space="preserve">ας </w:t>
            </w:r>
            <w:proofErr w:type="spellStart"/>
            <w:r w:rsidRPr="00170106">
              <w:rPr>
                <w:rFonts w:ascii="Times New Roman" w:eastAsia="MS Mincho" w:hAnsi="Times New Roman" w:cs="Times New Roman"/>
                <w:lang w:val="en-GB" w:eastAsia="ar-SA"/>
              </w:rPr>
              <w:t>τύ</w:t>
            </w:r>
            <w:proofErr w:type="spellEnd"/>
            <w:r w:rsidRPr="00170106">
              <w:rPr>
                <w:rFonts w:ascii="Times New Roman" w:eastAsia="MS Mincho" w:hAnsi="Times New Roman" w:cs="Times New Roman"/>
                <w:lang w:val="en-GB" w:eastAsia="ar-SA"/>
              </w:rPr>
              <w:t>που λαμπ</w:t>
            </w:r>
            <w:proofErr w:type="spellStart"/>
            <w:r w:rsidRPr="00170106">
              <w:rPr>
                <w:rFonts w:ascii="Times New Roman" w:eastAsia="MS Mincho" w:hAnsi="Times New Roman" w:cs="Times New Roman"/>
                <w:lang w:val="en-GB" w:eastAsia="ar-SA"/>
              </w:rPr>
              <w:t>τήρ</w:t>
            </w:r>
            <w:proofErr w:type="spellEnd"/>
            <w:r w:rsidRPr="00170106">
              <w:rPr>
                <w:rFonts w:ascii="Times New Roman" w:eastAsia="MS Mincho" w:hAnsi="Times New Roman" w:cs="Times New Roman"/>
                <w:lang w:val="en-GB" w:eastAsia="ar-SA"/>
              </w:rPr>
              <w:t>α</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lastRenderedPageBreak/>
              <w:t>Χειροκίνητη ρύθμιση ύψους εμπρός φώτων</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Προ</w:t>
            </w:r>
            <w:proofErr w:type="spellEnd"/>
            <w:r w:rsidRPr="00170106">
              <w:rPr>
                <w:rFonts w:ascii="Times New Roman" w:eastAsia="MS Mincho" w:hAnsi="Times New Roman" w:cs="Times New Roman"/>
                <w:lang w:val="en-GB" w:eastAsia="ar-SA"/>
              </w:rPr>
              <w:t xml:space="preserve">βολείς </w:t>
            </w:r>
            <w:proofErr w:type="spellStart"/>
            <w:r w:rsidRPr="00170106">
              <w:rPr>
                <w:rFonts w:ascii="Times New Roman" w:eastAsia="MS Mincho" w:hAnsi="Times New Roman" w:cs="Times New Roman"/>
                <w:lang w:val="en-GB" w:eastAsia="ar-SA"/>
              </w:rPr>
              <w:t>ομίχλης</w:t>
            </w:r>
            <w:proofErr w:type="spellEnd"/>
            <w:r w:rsidRPr="00170106">
              <w:rPr>
                <w:rFonts w:ascii="Times New Roman" w:eastAsia="MS Mincho" w:hAnsi="Times New Roman" w:cs="Times New Roman"/>
                <w:lang w:val="en-GB" w:eastAsia="ar-SA"/>
              </w:rPr>
              <w:t xml:space="preserve"> εμπ</w:t>
            </w:r>
            <w:proofErr w:type="spellStart"/>
            <w:r w:rsidRPr="00170106">
              <w:rPr>
                <w:rFonts w:ascii="Times New Roman" w:eastAsia="MS Mincho" w:hAnsi="Times New Roman" w:cs="Times New Roman"/>
                <w:lang w:val="en-GB" w:eastAsia="ar-SA"/>
              </w:rPr>
              <w:t>ρός</w:t>
            </w:r>
            <w:proofErr w:type="spellEnd"/>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Ενσωμ</w:t>
            </w:r>
            <w:proofErr w:type="spellEnd"/>
            <w:r w:rsidRPr="00170106">
              <w:rPr>
                <w:rFonts w:ascii="Times New Roman" w:eastAsia="MS Mincho" w:hAnsi="Times New Roman" w:cs="Times New Roman"/>
                <w:lang w:val="en-GB" w:eastAsia="ar-SA"/>
              </w:rPr>
              <w:t xml:space="preserve">ατωμένα </w:t>
            </w:r>
            <w:proofErr w:type="spellStart"/>
            <w:r w:rsidRPr="00170106">
              <w:rPr>
                <w:rFonts w:ascii="Times New Roman" w:eastAsia="MS Mincho" w:hAnsi="Times New Roman" w:cs="Times New Roman"/>
                <w:lang w:val="en-GB" w:eastAsia="ar-SA"/>
              </w:rPr>
              <w:t>φλ</w:t>
            </w:r>
            <w:proofErr w:type="spellEnd"/>
            <w:r w:rsidRPr="00170106">
              <w:rPr>
                <w:rFonts w:ascii="Times New Roman" w:eastAsia="MS Mincho" w:hAnsi="Times New Roman" w:cs="Times New Roman"/>
                <w:lang w:val="en-GB" w:eastAsia="ar-SA"/>
              </w:rPr>
              <w:t xml:space="preserve">ας </w:t>
            </w:r>
            <w:proofErr w:type="spellStart"/>
            <w:r w:rsidRPr="00170106">
              <w:rPr>
                <w:rFonts w:ascii="Times New Roman" w:eastAsia="MS Mincho" w:hAnsi="Times New Roman" w:cs="Times New Roman"/>
                <w:lang w:val="en-GB" w:eastAsia="ar-SA"/>
              </w:rPr>
              <w:t>στους</w:t>
            </w:r>
            <w:proofErr w:type="spellEnd"/>
            <w:r w:rsidRPr="00170106">
              <w:rPr>
                <w:rFonts w:ascii="Times New Roman" w:eastAsia="MS Mincho" w:hAnsi="Times New Roman" w:cs="Times New Roman"/>
                <w:lang w:val="en-GB" w:eastAsia="ar-SA"/>
              </w:rPr>
              <w:t xml:space="preserve"> κα</w:t>
            </w:r>
            <w:proofErr w:type="spellStart"/>
            <w:r w:rsidRPr="00170106">
              <w:rPr>
                <w:rFonts w:ascii="Times New Roman" w:eastAsia="MS Mincho" w:hAnsi="Times New Roman" w:cs="Times New Roman"/>
                <w:lang w:val="en-GB" w:eastAsia="ar-SA"/>
              </w:rPr>
              <w:t>θρέ</w:t>
            </w:r>
            <w:proofErr w:type="spellEnd"/>
            <w:r w:rsidRPr="00170106">
              <w:rPr>
                <w:rFonts w:ascii="Times New Roman" w:eastAsia="MS Mincho" w:hAnsi="Times New Roman" w:cs="Times New Roman"/>
                <w:lang w:val="en-GB" w:eastAsia="ar-SA"/>
              </w:rPr>
              <w:t>πτες</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 xml:space="preserve">Cruise Control </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Σύστημα Αποφυγής Πρόσκρουσης με ανίχνευση πεζών</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Σύστημα Ειδοποίησης Αλλαγής Λωρίδας με ανίχνευση κόπωσης οδηγού</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Σύστημα Ελέγχου Ευστάθειας οχήματος (</w:t>
            </w:r>
            <w:r w:rsidRPr="00170106">
              <w:rPr>
                <w:rFonts w:ascii="Times New Roman" w:eastAsia="MS Mincho" w:hAnsi="Times New Roman" w:cs="Times New Roman"/>
                <w:lang w:val="en-GB" w:eastAsia="ar-SA"/>
              </w:rPr>
              <w:t>VSC</w:t>
            </w:r>
            <w:r w:rsidRPr="00170106">
              <w:rPr>
                <w:rFonts w:ascii="Times New Roman" w:eastAsia="MS Mincho" w:hAnsi="Times New Roman" w:cs="Times New Roman"/>
                <w:lang w:eastAsia="ar-SA"/>
              </w:rPr>
              <w:t>)</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Σύστημα Ελέγχου Ταλάντωσης κατά τη ρυμούλκηση (</w:t>
            </w:r>
            <w:r w:rsidRPr="00170106">
              <w:rPr>
                <w:rFonts w:ascii="Times New Roman" w:eastAsia="MS Mincho" w:hAnsi="Times New Roman" w:cs="Times New Roman"/>
                <w:lang w:val="en-GB" w:eastAsia="ar-SA"/>
              </w:rPr>
              <w:t>TSC</w:t>
            </w:r>
            <w:r w:rsidRPr="00170106">
              <w:rPr>
                <w:rFonts w:ascii="Times New Roman" w:eastAsia="MS Mincho" w:hAnsi="Times New Roman" w:cs="Times New Roman"/>
                <w:lang w:eastAsia="ar-SA"/>
              </w:rPr>
              <w:t>)</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Σύστημα Ενεργού Ελέγχου Πρόσφυσης (</w:t>
            </w:r>
            <w:r w:rsidRPr="00170106">
              <w:rPr>
                <w:rFonts w:ascii="Times New Roman" w:eastAsia="MS Mincho" w:hAnsi="Times New Roman" w:cs="Times New Roman"/>
                <w:lang w:val="en-GB" w:eastAsia="ar-SA"/>
              </w:rPr>
              <w:t>A</w:t>
            </w:r>
            <w:r w:rsidRPr="00170106">
              <w:rPr>
                <w:rFonts w:ascii="Times New Roman" w:eastAsia="MS Mincho" w:hAnsi="Times New Roman" w:cs="Times New Roman"/>
                <w:lang w:eastAsia="ar-SA"/>
              </w:rPr>
              <w:t>-</w:t>
            </w:r>
            <w:r w:rsidRPr="00170106">
              <w:rPr>
                <w:rFonts w:ascii="Times New Roman" w:eastAsia="MS Mincho" w:hAnsi="Times New Roman" w:cs="Times New Roman"/>
                <w:lang w:val="en-GB" w:eastAsia="ar-SA"/>
              </w:rPr>
              <w:t>TRC</w:t>
            </w:r>
            <w:r w:rsidRPr="00170106">
              <w:rPr>
                <w:rFonts w:ascii="Times New Roman" w:eastAsia="MS Mincho" w:hAnsi="Times New Roman" w:cs="Times New Roman"/>
                <w:lang w:eastAsia="ar-SA"/>
              </w:rPr>
              <w:t>)</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Σύστημα Υποβοήθησης Εκκίνησης σε Ανηφόρα (</w:t>
            </w:r>
            <w:r w:rsidRPr="00170106">
              <w:rPr>
                <w:rFonts w:ascii="Times New Roman" w:eastAsia="MS Mincho" w:hAnsi="Times New Roman" w:cs="Times New Roman"/>
                <w:lang w:val="en-GB" w:eastAsia="ar-SA"/>
              </w:rPr>
              <w:t>HAC</w:t>
            </w:r>
            <w:r w:rsidRPr="00170106">
              <w:rPr>
                <w:rFonts w:ascii="Times New Roman" w:eastAsia="MS Mincho" w:hAnsi="Times New Roman" w:cs="Times New Roman"/>
                <w:lang w:eastAsia="ar-SA"/>
              </w:rPr>
              <w:t>)</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Immobiliser</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Αερόσ</w:t>
            </w:r>
            <w:proofErr w:type="spellEnd"/>
            <w:r w:rsidRPr="00170106">
              <w:rPr>
                <w:rFonts w:ascii="Times New Roman" w:eastAsia="MS Mincho" w:hAnsi="Times New Roman" w:cs="Times New Roman"/>
                <w:lang w:val="en-GB" w:eastAsia="ar-SA"/>
              </w:rPr>
              <w:t>ακοι SRS - 7 α</w:t>
            </w:r>
            <w:proofErr w:type="spellStart"/>
            <w:r w:rsidRPr="00170106">
              <w:rPr>
                <w:rFonts w:ascii="Times New Roman" w:eastAsia="MS Mincho" w:hAnsi="Times New Roman" w:cs="Times New Roman"/>
                <w:lang w:val="en-GB" w:eastAsia="ar-SA"/>
              </w:rPr>
              <w:t>ερόσ</w:t>
            </w:r>
            <w:proofErr w:type="spellEnd"/>
            <w:r w:rsidRPr="00170106">
              <w:rPr>
                <w:rFonts w:ascii="Times New Roman" w:eastAsia="MS Mincho" w:hAnsi="Times New Roman" w:cs="Times New Roman"/>
                <w:lang w:val="en-GB" w:eastAsia="ar-SA"/>
              </w:rPr>
              <w:t xml:space="preserve">ακοι </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Υπενθύμιση πρόσδεσης εμπρός ζωνών ασφαλείας</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Υπενθύμιση πρόσδεσης πίσω ζωνών ασφαλείας</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Προεντ</w:t>
            </w:r>
            <w:proofErr w:type="spellEnd"/>
            <w:r w:rsidRPr="00170106">
              <w:rPr>
                <w:rFonts w:ascii="Times New Roman" w:eastAsia="MS Mincho" w:hAnsi="Times New Roman" w:cs="Times New Roman"/>
                <w:lang w:val="en-GB" w:eastAsia="ar-SA"/>
              </w:rPr>
              <w:t xml:space="preserve">ατήρες και </w:t>
            </w:r>
            <w:proofErr w:type="spellStart"/>
            <w:r w:rsidRPr="00170106">
              <w:rPr>
                <w:rFonts w:ascii="Times New Roman" w:eastAsia="MS Mincho" w:hAnsi="Times New Roman" w:cs="Times New Roman"/>
                <w:lang w:val="en-GB" w:eastAsia="ar-SA"/>
              </w:rPr>
              <w:t>ρυθμιστές</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έντ</w:t>
            </w:r>
            <w:proofErr w:type="spellEnd"/>
            <w:r w:rsidRPr="00170106">
              <w:rPr>
                <w:rFonts w:ascii="Times New Roman" w:eastAsia="MS Mincho" w:hAnsi="Times New Roman" w:cs="Times New Roman"/>
                <w:lang w:val="en-GB" w:eastAsia="ar-SA"/>
              </w:rPr>
              <w:t>ασης</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Δυν</w:t>
            </w:r>
            <w:proofErr w:type="spellEnd"/>
            <w:r w:rsidRPr="00170106">
              <w:rPr>
                <w:rFonts w:ascii="Times New Roman" w:eastAsia="MS Mincho" w:hAnsi="Times New Roman" w:cs="Times New Roman"/>
                <w:lang w:val="en-GB" w:eastAsia="ar-SA"/>
              </w:rPr>
              <w:t>ατότητα απ</w:t>
            </w:r>
            <w:proofErr w:type="spellStart"/>
            <w:r w:rsidRPr="00170106">
              <w:rPr>
                <w:rFonts w:ascii="Times New Roman" w:eastAsia="MS Mincho" w:hAnsi="Times New Roman" w:cs="Times New Roman"/>
                <w:lang w:val="en-GB" w:eastAsia="ar-SA"/>
              </w:rPr>
              <w:t>ενεργο</w:t>
            </w:r>
            <w:proofErr w:type="spellEnd"/>
            <w:r w:rsidRPr="00170106">
              <w:rPr>
                <w:rFonts w:ascii="Times New Roman" w:eastAsia="MS Mincho" w:hAnsi="Times New Roman" w:cs="Times New Roman"/>
                <w:lang w:val="en-GB" w:eastAsia="ar-SA"/>
              </w:rPr>
              <w:t>ποίησης α</w:t>
            </w:r>
            <w:proofErr w:type="spellStart"/>
            <w:r w:rsidRPr="00170106">
              <w:rPr>
                <w:rFonts w:ascii="Times New Roman" w:eastAsia="MS Mincho" w:hAnsi="Times New Roman" w:cs="Times New Roman"/>
                <w:lang w:val="en-GB" w:eastAsia="ar-SA"/>
              </w:rPr>
              <w:t>ερόσ</w:t>
            </w:r>
            <w:proofErr w:type="spellEnd"/>
            <w:r w:rsidRPr="00170106">
              <w:rPr>
                <w:rFonts w:ascii="Times New Roman" w:eastAsia="MS Mincho" w:hAnsi="Times New Roman" w:cs="Times New Roman"/>
                <w:lang w:val="en-GB" w:eastAsia="ar-SA"/>
              </w:rPr>
              <w:t xml:space="preserve">ακου </w:t>
            </w:r>
            <w:proofErr w:type="spellStart"/>
            <w:r w:rsidRPr="00170106">
              <w:rPr>
                <w:rFonts w:ascii="Times New Roman" w:eastAsia="MS Mincho" w:hAnsi="Times New Roman" w:cs="Times New Roman"/>
                <w:lang w:val="en-GB" w:eastAsia="ar-SA"/>
              </w:rPr>
              <w:t>συνοδηγού</w:t>
            </w:r>
            <w:proofErr w:type="spellEnd"/>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 xml:space="preserve">Σύστημα πρόσδεσης παιδικών καθισμάτων </w:t>
            </w:r>
            <w:r w:rsidRPr="00170106">
              <w:rPr>
                <w:rFonts w:ascii="Times New Roman" w:eastAsia="MS Mincho" w:hAnsi="Times New Roman" w:cs="Times New Roman"/>
                <w:lang w:val="en-GB" w:eastAsia="ar-SA"/>
              </w:rPr>
              <w:t>ISOFIX</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 xml:space="preserve">Καθίσματα οδηγού - συνοδηγού με τεχνολογία μείωσης τραυματισμού αυχένα  </w:t>
            </w:r>
            <w:r w:rsidRPr="00170106">
              <w:rPr>
                <w:rFonts w:ascii="Times New Roman" w:eastAsia="MS Mincho" w:hAnsi="Times New Roman" w:cs="Times New Roman"/>
                <w:lang w:val="en-GB" w:eastAsia="ar-SA"/>
              </w:rPr>
              <w:t>WIL</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Πίσω</w:t>
            </w:r>
            <w:proofErr w:type="spellEnd"/>
            <w:r w:rsidRPr="00170106">
              <w:rPr>
                <w:rFonts w:ascii="Times New Roman" w:eastAsia="MS Mincho" w:hAnsi="Times New Roman" w:cs="Times New Roman"/>
                <w:lang w:val="en-GB" w:eastAsia="ar-SA"/>
              </w:rPr>
              <w:t xml:space="preserve"> π</w:t>
            </w:r>
            <w:proofErr w:type="spellStart"/>
            <w:r w:rsidRPr="00170106">
              <w:rPr>
                <w:rFonts w:ascii="Times New Roman" w:eastAsia="MS Mincho" w:hAnsi="Times New Roman" w:cs="Times New Roman"/>
                <w:lang w:val="en-GB" w:eastAsia="ar-SA"/>
              </w:rPr>
              <w:t>ροσκέφ</w:t>
            </w:r>
            <w:proofErr w:type="spellEnd"/>
            <w:r w:rsidRPr="00170106">
              <w:rPr>
                <w:rFonts w:ascii="Times New Roman" w:eastAsia="MS Mincho" w:hAnsi="Times New Roman" w:cs="Times New Roman"/>
                <w:lang w:val="en-GB" w:eastAsia="ar-SA"/>
              </w:rPr>
              <w:t>αλα (3)</w:t>
            </w:r>
          </w:p>
        </w:tc>
      </w:tr>
      <w:tr w:rsidR="00170106" w:rsidRPr="00170106" w:rsidTr="00EC24C8">
        <w:trPr>
          <w:trHeight w:val="304"/>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b/>
                <w:bCs/>
                <w:lang w:val="en-GB" w:eastAsia="ar-SA"/>
              </w:rPr>
            </w:pPr>
            <w:r w:rsidRPr="00170106">
              <w:rPr>
                <w:rFonts w:ascii="Times New Roman" w:eastAsia="MS Mincho" w:hAnsi="Times New Roman" w:cs="Times New Roman"/>
                <w:b/>
                <w:bCs/>
                <w:lang w:val="en-GB" w:eastAsia="ar-SA"/>
              </w:rPr>
              <w:t>ΕΠΙΔΟΣΕΙΣ, ΜΕΤΑΦΟΡΑ &amp; ΠΡΟΣΤΑΣΙΑ</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Άνετη</w:t>
            </w:r>
            <w:proofErr w:type="spellEnd"/>
            <w:r w:rsidRPr="00170106">
              <w:rPr>
                <w:rFonts w:ascii="Times New Roman" w:eastAsia="MS Mincho" w:hAnsi="Times New Roman" w:cs="Times New Roman"/>
                <w:lang w:val="en-GB" w:eastAsia="ar-SA"/>
              </w:rPr>
              <w:t xml:space="preserve"> α</w:t>
            </w:r>
            <w:proofErr w:type="spellStart"/>
            <w:r w:rsidRPr="00170106">
              <w:rPr>
                <w:rFonts w:ascii="Times New Roman" w:eastAsia="MS Mincho" w:hAnsi="Times New Roman" w:cs="Times New Roman"/>
                <w:lang w:val="en-GB" w:eastAsia="ar-SA"/>
              </w:rPr>
              <w:t>νάρτηση</w:t>
            </w:r>
            <w:proofErr w:type="spellEnd"/>
          </w:p>
        </w:tc>
      </w:tr>
      <w:tr w:rsidR="00170106" w:rsidRPr="00170106" w:rsidTr="00EC24C8">
        <w:trPr>
          <w:trHeight w:val="291"/>
        </w:trPr>
        <w:tc>
          <w:tcPr>
            <w:tcW w:w="8379" w:type="dxa"/>
            <w:shd w:val="clear" w:color="000000" w:fill="FFFFFF"/>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Σύστημα Ελέγχου Ευστάθειας σε επικλινές έδαφος</w:t>
            </w:r>
          </w:p>
        </w:tc>
      </w:tr>
      <w:tr w:rsidR="00170106" w:rsidRPr="00170106" w:rsidTr="00EC24C8">
        <w:trPr>
          <w:trHeight w:val="291"/>
        </w:trPr>
        <w:tc>
          <w:tcPr>
            <w:tcW w:w="8379" w:type="dxa"/>
            <w:shd w:val="clear" w:color="000000" w:fill="FFFFFF"/>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Κλείδωμ</w:t>
            </w:r>
            <w:proofErr w:type="spellEnd"/>
            <w:r w:rsidRPr="00170106">
              <w:rPr>
                <w:rFonts w:ascii="Times New Roman" w:eastAsia="MS Mincho" w:hAnsi="Times New Roman" w:cs="Times New Roman"/>
                <w:lang w:val="en-GB" w:eastAsia="ar-SA"/>
              </w:rPr>
              <w:t>α π</w:t>
            </w:r>
            <w:proofErr w:type="spellStart"/>
            <w:r w:rsidRPr="00170106">
              <w:rPr>
                <w:rFonts w:ascii="Times New Roman" w:eastAsia="MS Mincho" w:hAnsi="Times New Roman" w:cs="Times New Roman"/>
                <w:lang w:val="en-GB" w:eastAsia="ar-SA"/>
              </w:rPr>
              <w:t>ίσω</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δι</w:t>
            </w:r>
            <w:proofErr w:type="spellEnd"/>
            <w:r w:rsidRPr="00170106">
              <w:rPr>
                <w:rFonts w:ascii="Times New Roman" w:eastAsia="MS Mincho" w:hAnsi="Times New Roman" w:cs="Times New Roman"/>
                <w:lang w:val="en-GB" w:eastAsia="ar-SA"/>
              </w:rPr>
              <w:t>αφορικού</w:t>
            </w:r>
          </w:p>
        </w:tc>
      </w:tr>
      <w:tr w:rsidR="00170106" w:rsidRPr="00170106" w:rsidTr="00EC24C8">
        <w:trPr>
          <w:trHeight w:val="291"/>
        </w:trPr>
        <w:tc>
          <w:tcPr>
            <w:tcW w:w="8379" w:type="dxa"/>
            <w:shd w:val="clear" w:color="000000" w:fill="FFFFFF"/>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eastAsia="ar-SA"/>
              </w:rPr>
            </w:pPr>
            <w:r w:rsidRPr="00170106">
              <w:rPr>
                <w:rFonts w:ascii="Times New Roman" w:eastAsia="MS Mincho" w:hAnsi="Times New Roman" w:cs="Times New Roman"/>
                <w:lang w:eastAsia="ar-SA"/>
              </w:rPr>
              <w:t>Λειτουργία θέρμανσης και ανάφλεξης κινητήρα</w:t>
            </w:r>
          </w:p>
        </w:tc>
      </w:tr>
      <w:tr w:rsidR="00170106" w:rsidRPr="00170106" w:rsidTr="00EC24C8">
        <w:trPr>
          <w:trHeight w:val="291"/>
        </w:trPr>
        <w:tc>
          <w:tcPr>
            <w:tcW w:w="8379" w:type="dxa"/>
            <w:shd w:val="clear" w:color="000000" w:fill="FFFFFF"/>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proofErr w:type="spellStart"/>
            <w:r w:rsidRPr="00170106">
              <w:rPr>
                <w:rFonts w:ascii="Times New Roman" w:eastAsia="MS Mincho" w:hAnsi="Times New Roman" w:cs="Times New Roman"/>
                <w:lang w:val="en-GB" w:eastAsia="ar-SA"/>
              </w:rPr>
              <w:t>Εσωτερικοί</w:t>
            </w:r>
            <w:proofErr w:type="spellEnd"/>
            <w:r w:rsidRPr="00170106">
              <w:rPr>
                <w:rFonts w:ascii="Times New Roman" w:eastAsia="MS Mincho" w:hAnsi="Times New Roman" w:cs="Times New Roman"/>
                <w:lang w:val="en-GB" w:eastAsia="ar-SA"/>
              </w:rPr>
              <w:t xml:space="preserve"> </w:t>
            </w:r>
            <w:proofErr w:type="spellStart"/>
            <w:r w:rsidRPr="00170106">
              <w:rPr>
                <w:rFonts w:ascii="Times New Roman" w:eastAsia="MS Mincho" w:hAnsi="Times New Roman" w:cs="Times New Roman"/>
                <w:lang w:val="en-GB" w:eastAsia="ar-SA"/>
              </w:rPr>
              <w:t>γάντζοι</w:t>
            </w:r>
            <w:proofErr w:type="spellEnd"/>
            <w:r w:rsidRPr="00170106">
              <w:rPr>
                <w:rFonts w:ascii="Times New Roman" w:eastAsia="MS Mincho" w:hAnsi="Times New Roman" w:cs="Times New Roman"/>
                <w:lang w:val="en-GB" w:eastAsia="ar-SA"/>
              </w:rPr>
              <w:t xml:space="preserve"> κα</w:t>
            </w:r>
            <w:proofErr w:type="spellStart"/>
            <w:r w:rsidRPr="00170106">
              <w:rPr>
                <w:rFonts w:ascii="Times New Roman" w:eastAsia="MS Mincho" w:hAnsi="Times New Roman" w:cs="Times New Roman"/>
                <w:lang w:val="en-GB" w:eastAsia="ar-SA"/>
              </w:rPr>
              <w:t>ρότσ</w:t>
            </w:r>
            <w:proofErr w:type="spellEnd"/>
            <w:r w:rsidRPr="00170106">
              <w:rPr>
                <w:rFonts w:ascii="Times New Roman" w:eastAsia="MS Mincho" w:hAnsi="Times New Roman" w:cs="Times New Roman"/>
                <w:lang w:val="en-GB" w:eastAsia="ar-SA"/>
              </w:rPr>
              <w:t>ας</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Απ</w:t>
            </w:r>
            <w:proofErr w:type="spellStart"/>
            <w:r w:rsidRPr="00170106">
              <w:rPr>
                <w:rFonts w:ascii="Times New Roman" w:eastAsia="MS Mincho" w:hAnsi="Times New Roman" w:cs="Times New Roman"/>
                <w:lang w:val="en-GB" w:eastAsia="ar-SA"/>
              </w:rPr>
              <w:t>οθ</w:t>
            </w:r>
            <w:proofErr w:type="spellEnd"/>
            <w:r w:rsidRPr="00170106">
              <w:rPr>
                <w:rFonts w:ascii="Times New Roman" w:eastAsia="MS Mincho" w:hAnsi="Times New Roman" w:cs="Times New Roman"/>
                <w:lang w:val="en-GB" w:eastAsia="ar-SA"/>
              </w:rPr>
              <w:t>αμβωτής π</w:t>
            </w:r>
            <w:proofErr w:type="spellStart"/>
            <w:r w:rsidRPr="00170106">
              <w:rPr>
                <w:rFonts w:ascii="Times New Roman" w:eastAsia="MS Mincho" w:hAnsi="Times New Roman" w:cs="Times New Roman"/>
                <w:lang w:val="en-GB" w:eastAsia="ar-SA"/>
              </w:rPr>
              <w:t>ίσω</w:t>
            </w:r>
            <w:proofErr w:type="spellEnd"/>
            <w:r w:rsidRPr="00170106">
              <w:rPr>
                <w:rFonts w:ascii="Times New Roman" w:eastAsia="MS Mincho" w:hAnsi="Times New Roman" w:cs="Times New Roman"/>
                <w:lang w:val="en-GB" w:eastAsia="ar-SA"/>
              </w:rPr>
              <w:t xml:space="preserve"> πα</w:t>
            </w:r>
            <w:proofErr w:type="spellStart"/>
            <w:r w:rsidRPr="00170106">
              <w:rPr>
                <w:rFonts w:ascii="Times New Roman" w:eastAsia="MS Mincho" w:hAnsi="Times New Roman" w:cs="Times New Roman"/>
                <w:lang w:val="en-GB" w:eastAsia="ar-SA"/>
              </w:rPr>
              <w:t>ρμ</w:t>
            </w:r>
            <w:proofErr w:type="spellEnd"/>
            <w:r w:rsidRPr="00170106">
              <w:rPr>
                <w:rFonts w:ascii="Times New Roman" w:eastAsia="MS Mincho" w:hAnsi="Times New Roman" w:cs="Times New Roman"/>
                <w:lang w:val="en-GB" w:eastAsia="ar-SA"/>
              </w:rPr>
              <w:t>πρίζ</w:t>
            </w:r>
          </w:p>
        </w:tc>
      </w:tr>
      <w:tr w:rsidR="00170106" w:rsidRPr="00170106" w:rsidTr="00EC24C8">
        <w:trPr>
          <w:trHeight w:val="291"/>
        </w:trPr>
        <w:tc>
          <w:tcPr>
            <w:tcW w:w="8379" w:type="dxa"/>
            <w:noWrap/>
            <w:vAlign w:val="bottom"/>
          </w:tcPr>
          <w:p w:rsidR="00170106" w:rsidRPr="00170106" w:rsidRDefault="00170106" w:rsidP="00170106">
            <w:pPr>
              <w:suppressAutoHyphens/>
              <w:spacing w:after="120" w:line="240" w:lineRule="auto"/>
              <w:jc w:val="both"/>
              <w:rPr>
                <w:rFonts w:ascii="Times New Roman" w:eastAsia="MS Mincho" w:hAnsi="Times New Roman" w:cs="Times New Roman"/>
                <w:lang w:val="en-GB" w:eastAsia="ar-SA"/>
              </w:rPr>
            </w:pPr>
            <w:r w:rsidRPr="00170106">
              <w:rPr>
                <w:rFonts w:ascii="Times New Roman" w:eastAsia="MS Mincho" w:hAnsi="Times New Roman" w:cs="Times New Roman"/>
                <w:lang w:val="en-GB" w:eastAsia="ar-SA"/>
              </w:rPr>
              <w:t>Εμπ</w:t>
            </w:r>
            <w:proofErr w:type="spellStart"/>
            <w:r w:rsidRPr="00170106">
              <w:rPr>
                <w:rFonts w:ascii="Times New Roman" w:eastAsia="MS Mincho" w:hAnsi="Times New Roman" w:cs="Times New Roman"/>
                <w:lang w:val="en-GB" w:eastAsia="ar-SA"/>
              </w:rPr>
              <w:t>ρός</w:t>
            </w:r>
            <w:proofErr w:type="spellEnd"/>
            <w:r w:rsidRPr="00170106">
              <w:rPr>
                <w:rFonts w:ascii="Times New Roman" w:eastAsia="MS Mincho" w:hAnsi="Times New Roman" w:cs="Times New Roman"/>
                <w:lang w:val="en-GB" w:eastAsia="ar-SA"/>
              </w:rPr>
              <w:t xml:space="preserve"> και π</w:t>
            </w:r>
            <w:proofErr w:type="spellStart"/>
            <w:r w:rsidRPr="00170106">
              <w:rPr>
                <w:rFonts w:ascii="Times New Roman" w:eastAsia="MS Mincho" w:hAnsi="Times New Roman" w:cs="Times New Roman"/>
                <w:lang w:val="en-GB" w:eastAsia="ar-SA"/>
              </w:rPr>
              <w:t>ίσω</w:t>
            </w:r>
            <w:proofErr w:type="spellEnd"/>
            <w:r w:rsidRPr="00170106">
              <w:rPr>
                <w:rFonts w:ascii="Times New Roman" w:eastAsia="MS Mincho" w:hAnsi="Times New Roman" w:cs="Times New Roman"/>
                <w:lang w:val="en-GB" w:eastAsia="ar-SA"/>
              </w:rPr>
              <w:t xml:space="preserve"> λασπ</w:t>
            </w:r>
            <w:proofErr w:type="spellStart"/>
            <w:r w:rsidRPr="00170106">
              <w:rPr>
                <w:rFonts w:ascii="Times New Roman" w:eastAsia="MS Mincho" w:hAnsi="Times New Roman" w:cs="Times New Roman"/>
                <w:lang w:val="en-GB" w:eastAsia="ar-SA"/>
              </w:rPr>
              <w:t>ωτήρες</w:t>
            </w:r>
            <w:proofErr w:type="spellEnd"/>
          </w:p>
        </w:tc>
      </w:tr>
    </w:tbl>
    <w:p w:rsidR="00170106" w:rsidRPr="00170106" w:rsidRDefault="00170106" w:rsidP="00170106">
      <w:pPr>
        <w:suppressAutoHyphens/>
        <w:spacing w:after="120" w:line="240" w:lineRule="exact"/>
        <w:jc w:val="both"/>
        <w:rPr>
          <w:rFonts w:ascii="Times New Roman" w:eastAsia="MS Mincho" w:hAnsi="Times New Roman" w:cs="Times New Roman"/>
          <w:b/>
          <w:lang w:val="en-GB" w:eastAsia="ja-JP"/>
        </w:rPr>
      </w:pPr>
    </w:p>
    <w:p w:rsidR="00170106" w:rsidRPr="00170106" w:rsidRDefault="00170106" w:rsidP="00170106">
      <w:pPr>
        <w:keepNext/>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
          <w:bCs/>
          <w:u w:val="single"/>
          <w:lang w:val="en-GB" w:eastAsia="ar-SA"/>
        </w:rPr>
      </w:pPr>
      <w:r w:rsidRPr="00170106">
        <w:rPr>
          <w:rFonts w:ascii="Times New Roman" w:eastAsia="Times New Roman" w:hAnsi="Times New Roman" w:cs="Times New Roman"/>
          <w:b/>
          <w:bCs/>
          <w:u w:val="single"/>
          <w:lang w:val="en-GB" w:eastAsia="ar-SA"/>
        </w:rPr>
        <w:t>Ποιότητα - Κατα</w:t>
      </w:r>
      <w:proofErr w:type="spellStart"/>
      <w:r w:rsidRPr="00170106">
        <w:rPr>
          <w:rFonts w:ascii="Times New Roman" w:eastAsia="Times New Roman" w:hAnsi="Times New Roman" w:cs="Times New Roman"/>
          <w:b/>
          <w:bCs/>
          <w:u w:val="single"/>
          <w:lang w:val="en-GB" w:eastAsia="ar-SA"/>
        </w:rPr>
        <w:t>λληλότητ</w:t>
      </w:r>
      <w:proofErr w:type="spellEnd"/>
      <w:r w:rsidRPr="00170106">
        <w:rPr>
          <w:rFonts w:ascii="Times New Roman" w:eastAsia="Times New Roman" w:hAnsi="Times New Roman" w:cs="Times New Roman"/>
          <w:b/>
          <w:bCs/>
          <w:u w:val="single"/>
          <w:lang w:val="en-GB" w:eastAsia="ar-SA"/>
        </w:rPr>
        <w:t>α - Τεχνική Υποστήριξη</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napToGrid w:val="0"/>
          <w:lang w:eastAsia="ar-SA"/>
        </w:rPr>
      </w:pPr>
      <w:r w:rsidRPr="00170106">
        <w:rPr>
          <w:rFonts w:ascii="Times New Roman" w:eastAsia="Times New Roman" w:hAnsi="Times New Roman" w:cs="Times New Roman"/>
          <w:snapToGrid w:val="0"/>
          <w:lang w:eastAsia="ar-SA"/>
        </w:rPr>
        <w:t>Με την προσφορά να κατατεθεί:</w:t>
      </w:r>
    </w:p>
    <w:p w:rsidR="00170106" w:rsidRPr="00170106" w:rsidRDefault="00170106" w:rsidP="00170106">
      <w:pPr>
        <w:numPr>
          <w:ilvl w:val="0"/>
          <w:numId w:val="35"/>
        </w:numPr>
        <w:tabs>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napToGrid w:val="0"/>
          <w:lang w:eastAsia="ar-SA"/>
        </w:rPr>
      </w:pPr>
      <w:r w:rsidRPr="00170106">
        <w:rPr>
          <w:rFonts w:ascii="Times New Roman" w:eastAsia="Times New Roman" w:hAnsi="Times New Roman" w:cs="Times New Roman"/>
          <w:bCs/>
          <w:lang w:eastAsia="ar-SA"/>
        </w:rPr>
        <w:t>Υπεύθυνη Δήλωση προσκόμισης</w:t>
      </w:r>
      <w:r w:rsidRPr="00170106">
        <w:rPr>
          <w:rFonts w:ascii="Times New Roman" w:eastAsia="Times New Roman" w:hAnsi="Times New Roman" w:cs="Times New Roman"/>
          <w:snapToGrid w:val="0"/>
          <w:lang w:eastAsia="ar-SA"/>
        </w:rPr>
        <w:t xml:space="preserve"> κατά την παράδοση Έγκρισης Τύπου προκειμένου να είναι εφικτή η ταξινόμηση του οχήματος σύμφωνα με τις ισχύουσες σχετικές διατάξεις.</w:t>
      </w:r>
    </w:p>
    <w:p w:rsidR="00170106" w:rsidRPr="00170106" w:rsidRDefault="00170106" w:rsidP="00170106">
      <w:pPr>
        <w:numPr>
          <w:ilvl w:val="0"/>
          <w:numId w:val="3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Υπεύθυνη δήλωση εγγύησης καλής λειτουργίας τουλάχιστον </w:t>
      </w:r>
      <w:r w:rsidRPr="00170106">
        <w:rPr>
          <w:rFonts w:ascii="Times New Roman" w:eastAsia="Times New Roman" w:hAnsi="Times New Roman" w:cs="Times New Roman"/>
          <w:b/>
          <w:bCs/>
          <w:lang w:eastAsia="ar-SA"/>
        </w:rPr>
        <w:t>2 έτη</w:t>
      </w:r>
      <w:r w:rsidRPr="00170106">
        <w:rPr>
          <w:rFonts w:ascii="Times New Roman" w:eastAsia="Times New Roman" w:hAnsi="Times New Roman" w:cs="Times New Roman"/>
          <w:bCs/>
          <w:lang w:eastAsia="ar-SA"/>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p w:rsidR="00170106" w:rsidRPr="00170106" w:rsidRDefault="00170106" w:rsidP="00170106">
      <w:pPr>
        <w:numPr>
          <w:ilvl w:val="0"/>
          <w:numId w:val="3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Υπεύθυνη δήλωση εγγύησης αντισκωριακής προστασίας  τουλάχιστον </w:t>
      </w:r>
      <w:r w:rsidRPr="00170106">
        <w:rPr>
          <w:rFonts w:ascii="Times New Roman" w:eastAsia="Times New Roman" w:hAnsi="Times New Roman" w:cs="Times New Roman"/>
          <w:b/>
          <w:bCs/>
          <w:lang w:eastAsia="ar-SA"/>
        </w:rPr>
        <w:t>3 έτη</w:t>
      </w:r>
      <w:r w:rsidRPr="00170106">
        <w:rPr>
          <w:rFonts w:ascii="Times New Roman" w:eastAsia="Times New Roman" w:hAnsi="Times New Roman" w:cs="Times New Roman"/>
          <w:bCs/>
          <w:lang w:eastAsia="ar-SA"/>
        </w:rPr>
        <w:t>.</w:t>
      </w:r>
    </w:p>
    <w:p w:rsidR="00170106" w:rsidRPr="00170106" w:rsidRDefault="00170106" w:rsidP="00170106">
      <w:pPr>
        <w:numPr>
          <w:ilvl w:val="0"/>
          <w:numId w:val="3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 Υπεύθυνη δήλωση παροχής ανταλλακτικών τουλάχιστον για </w:t>
      </w:r>
      <w:r w:rsidRPr="00170106">
        <w:rPr>
          <w:rFonts w:ascii="Times New Roman" w:eastAsia="Times New Roman" w:hAnsi="Times New Roman" w:cs="Times New Roman"/>
          <w:b/>
          <w:bCs/>
          <w:lang w:eastAsia="ar-SA"/>
        </w:rPr>
        <w:t>10 έτη</w:t>
      </w:r>
      <w:r w:rsidRPr="00170106">
        <w:rPr>
          <w:rFonts w:ascii="Times New Roman" w:eastAsia="Times New Roman" w:hAnsi="Times New Roman" w:cs="Times New Roman"/>
          <w:bCs/>
          <w:lang w:eastAsia="ar-SA"/>
        </w:rPr>
        <w:t>. Το διάστημα</w:t>
      </w:r>
      <w:r w:rsidRPr="00170106">
        <w:rPr>
          <w:rFonts w:ascii="Times New Roman" w:eastAsia="Times New Roman" w:hAnsi="Times New Roman" w:cs="Times New Roman"/>
          <w:bCs/>
          <w:lang w:eastAsia="ar-SA"/>
        </w:rPr>
        <w:tab/>
        <w:t>παράδοσης των ζητούμενων κάθε φορά ανταλλακτικών θα είναι μικρότερο από 10 ημέρες.</w:t>
      </w:r>
    </w:p>
    <w:p w:rsidR="00170106" w:rsidRPr="00170106" w:rsidRDefault="00170106" w:rsidP="00170106">
      <w:pPr>
        <w:numPr>
          <w:ilvl w:val="0"/>
          <w:numId w:val="3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lastRenderedPageBreak/>
        <w:t xml:space="preserve">Υπεύθυνη δήλωση για τον τρόπο αντιμετώπισης των αναγκών συντήρησης / </w:t>
      </w:r>
      <w:r w:rsidRPr="00170106">
        <w:rPr>
          <w:rFonts w:ascii="Times New Roman" w:eastAsia="Times New Roman" w:hAnsi="Times New Roman" w:cs="Times New Roman"/>
          <w:bCs/>
          <w:lang w:val="en-GB" w:eastAsia="ar-SA"/>
        </w:rPr>
        <w:t>service</w:t>
      </w:r>
      <w:r w:rsidRPr="00170106">
        <w:rPr>
          <w:rFonts w:ascii="Times New Roman" w:eastAsia="Times New Roman" w:hAnsi="Times New Roman" w:cs="Times New Roman"/>
          <w:bCs/>
          <w:lang w:eastAsia="ar-SA"/>
        </w:rPr>
        <w:t xml:space="preserve">. Η ανταπόκριση του συνεργείου συντήρησης / αποκατάστασης θα γίνεται το πολύ εντός δύο (2) εργασίμων ημερών από την εγγραφή ειδοποίηση περί βλάβης και η έντεχνη αποκατάσταση το πολύ εντός είκοσι (20) εργασίμων ημερών. </w:t>
      </w:r>
    </w:p>
    <w:p w:rsidR="00170106" w:rsidRPr="00170106" w:rsidRDefault="00170106" w:rsidP="00170106">
      <w:pPr>
        <w:tabs>
          <w:tab w:val="left" w:pos="426"/>
          <w:tab w:val="left" w:pos="454"/>
          <w:tab w:val="left" w:pos="6717"/>
          <w:tab w:val="left" w:pos="7994"/>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bCs/>
          <w:lang w:eastAsia="ar-SA"/>
        </w:rPr>
      </w:pPr>
      <w:r w:rsidRPr="00170106">
        <w:rPr>
          <w:rFonts w:ascii="Times New Roman" w:eastAsia="Times New Roman" w:hAnsi="Times New Roman" w:cs="Times New Roman"/>
          <w:b/>
          <w:bCs/>
          <w:lang w:eastAsia="ar-SA"/>
        </w:rPr>
        <w:t>Να κατατεθεί άδεια λειτουργίας του συνεργείου συντήρησης στην Ελλάδα .</w:t>
      </w:r>
    </w:p>
    <w:p w:rsidR="00170106" w:rsidRPr="00170106" w:rsidRDefault="00170106" w:rsidP="00170106">
      <w:pPr>
        <w:tabs>
          <w:tab w:val="left" w:pos="426"/>
          <w:tab w:val="left" w:pos="454"/>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napToGrid w:val="0"/>
          <w:lang w:eastAsia="ar-SA"/>
        </w:rPr>
      </w:pPr>
    </w:p>
    <w:p w:rsidR="00170106" w:rsidRPr="00170106" w:rsidRDefault="00170106" w:rsidP="00170106">
      <w:pPr>
        <w:keepNext/>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Δείγμα</w:t>
      </w:r>
    </w:p>
    <w:p w:rsidR="00170106" w:rsidRPr="00170106" w:rsidRDefault="00170106" w:rsidP="00170106">
      <w:pPr>
        <w:suppressAutoHyphens/>
        <w:spacing w:after="120" w:line="240"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lang w:eastAsia="ar-SA"/>
        </w:rPr>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r w:rsidRPr="00170106">
        <w:rPr>
          <w:rFonts w:ascii="Times New Roman" w:eastAsia="Times New Roman" w:hAnsi="Times New Roman" w:cs="Times New Roman"/>
          <w:b/>
          <w:lang w:eastAsia="ar-SA"/>
        </w:rPr>
        <w:t>Να υποβληθεί σχετική υπεύθυνη δήλωση.</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ind w:left="-398"/>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lang w:eastAsia="ar-SA"/>
        </w:rPr>
        <w:tab/>
      </w:r>
      <w:r w:rsidRPr="00170106">
        <w:rPr>
          <w:rFonts w:ascii="Times New Roman" w:eastAsia="Times New Roman" w:hAnsi="Times New Roman" w:cs="Times New Roman"/>
          <w:bCs/>
          <w:lang w:eastAsia="ar-SA"/>
        </w:rPr>
        <w:t xml:space="preserve"> </w:t>
      </w:r>
      <w:r w:rsidRPr="00170106">
        <w:rPr>
          <w:rFonts w:ascii="Times New Roman" w:eastAsia="Times New Roman" w:hAnsi="Times New Roman" w:cs="Times New Roman"/>
          <w:bCs/>
          <w:lang w:eastAsia="ar-SA"/>
        </w:rPr>
        <w:tab/>
      </w:r>
      <w:r w:rsidRPr="00170106">
        <w:rPr>
          <w:rFonts w:ascii="Times New Roman" w:eastAsia="Times New Roman" w:hAnsi="Times New Roman" w:cs="Times New Roman"/>
          <w:bCs/>
          <w:lang w:eastAsia="ar-SA"/>
        </w:rPr>
        <w:tab/>
      </w:r>
    </w:p>
    <w:p w:rsidR="00170106" w:rsidRPr="00170106" w:rsidRDefault="00170106" w:rsidP="00170106">
      <w:pPr>
        <w:keepNext/>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Εκπαίδευση Προσωπικού</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lang w:eastAsia="ar-SA"/>
        </w:rPr>
        <w:t>Ο προμηθευτής οφείλει να καταθέσει πρόγραμμα εκπαίδευσης των εργατών, χειριστών του αγοραστή για το χειρισμό και</w:t>
      </w:r>
      <w:r w:rsidRPr="00170106">
        <w:rPr>
          <w:rFonts w:ascii="Times New Roman" w:eastAsia="Times New Roman" w:hAnsi="Times New Roman" w:cs="Times New Roman"/>
          <w:bCs/>
          <w:lang w:eastAsia="ar-SA"/>
        </w:rPr>
        <w:t xml:space="preserve"> συντήρηση του προσφερόμενου εξοπλισμού</w:t>
      </w:r>
      <w:r w:rsidRPr="00170106">
        <w:rPr>
          <w:rFonts w:ascii="Times New Roman" w:eastAsia="Times New Roman" w:hAnsi="Times New Roman" w:cs="Times New Roman"/>
          <w:lang w:eastAsia="ar-SA"/>
        </w:rPr>
        <w:t xml:space="preserve">.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170106" w:rsidRPr="00170106" w:rsidRDefault="00170106" w:rsidP="00170106">
      <w:pPr>
        <w:keepNext/>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Cs/>
          <w:u w:val="single"/>
          <w:lang w:eastAsia="ar-SA"/>
        </w:rPr>
      </w:pPr>
    </w:p>
    <w:p w:rsidR="00170106" w:rsidRPr="00170106" w:rsidRDefault="00170106" w:rsidP="00170106">
      <w:pPr>
        <w:keepNext/>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Παράδοση Οχημάτων</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lang w:eastAsia="ar-SA"/>
        </w:rPr>
        <w:t>Η τελική παράδοση του οχήματος θα γίνει στην έδρα του Αγοραστή με τα έξοδα να βαρύνουν τον Προμηθευτή</w:t>
      </w:r>
      <w:r w:rsidRPr="00170106">
        <w:rPr>
          <w:rFonts w:ascii="Times New Roman" w:eastAsia="Times New Roman" w:hAnsi="Times New Roman" w:cs="Times New Roman"/>
          <w:b/>
          <w:lang w:eastAsia="ar-SA"/>
        </w:rPr>
        <w:t xml:space="preserve">. </w:t>
      </w:r>
      <w:r w:rsidRPr="00170106">
        <w:rPr>
          <w:rFonts w:ascii="Times New Roman" w:eastAsia="Times New Roman" w:hAnsi="Times New Roman" w:cs="Times New Roman"/>
          <w:lang w:eastAsia="ar-SA"/>
        </w:rPr>
        <w:t>Το όχημα θα παραδοθεί με όλες τις απαραίτητες εγκρίσεις, πιστοποιήσεις για την έκδοση των πινακίδων.</w:t>
      </w:r>
      <w:r w:rsidRPr="00170106">
        <w:rPr>
          <w:rFonts w:ascii="Times New Roman" w:eastAsia="Times New Roman" w:hAnsi="Times New Roman" w:cs="Times New Roman"/>
          <w:bCs/>
          <w:lang w:eastAsia="ar-SA"/>
        </w:rPr>
        <w:t xml:space="preserve"> </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Ο χρόνος  παράδοσης δεν μπορεί να είναι μεγαλύτερος από </w:t>
      </w:r>
      <w:r w:rsidRPr="00170106">
        <w:rPr>
          <w:rFonts w:ascii="Times New Roman" w:eastAsia="Times New Roman" w:hAnsi="Times New Roman" w:cs="Times New Roman"/>
          <w:b/>
          <w:lang w:eastAsia="ar-SA"/>
        </w:rPr>
        <w:t>έξι (06) μήνες</w:t>
      </w:r>
      <w:r w:rsidRPr="00170106">
        <w:rPr>
          <w:rFonts w:ascii="Times New Roman" w:eastAsia="Times New Roman" w:hAnsi="Times New Roman" w:cs="Times New Roman"/>
          <w:lang w:eastAsia="ar-SA"/>
        </w:rPr>
        <w:t xml:space="preserve">. Να υποβληθεί σχετική Υπεύθυνη Δήλωση.  </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Pr="00170106" w:rsidRDefault="00170106" w:rsidP="00170106">
      <w:pPr>
        <w:keepNext/>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Συμπληρωματικά Στοιχεία της Τεχνικής Προσφοράς</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Pr="00170106" w:rsidRDefault="00170106" w:rsidP="00170106">
      <w:pPr>
        <w:tabs>
          <w:tab w:val="left" w:pos="5300"/>
          <w:tab w:val="left" w:pos="6717"/>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θα ληφθούν θετικά υπόψη οι μικρότερες λειτουργικές ενεργειακές και περιβαλλοντικές επιπτώσεις των εκπομπών </w:t>
      </w:r>
      <w:r w:rsidRPr="00170106">
        <w:rPr>
          <w:rFonts w:ascii="Times New Roman" w:eastAsia="Times New Roman" w:hAnsi="Times New Roman" w:cs="Times New Roman"/>
          <w:bCs/>
          <w:lang w:val="en-US" w:eastAsia="ar-SA"/>
        </w:rPr>
        <w:t>CO</w:t>
      </w:r>
      <w:r w:rsidRPr="00170106">
        <w:rPr>
          <w:rFonts w:ascii="Times New Roman" w:eastAsia="Times New Roman" w:hAnsi="Times New Roman" w:cs="Times New Roman"/>
          <w:bCs/>
          <w:vertAlign w:val="subscript"/>
          <w:lang w:eastAsia="ar-SA"/>
        </w:rPr>
        <w:t>2,</w:t>
      </w:r>
      <w:r w:rsidRPr="00170106">
        <w:rPr>
          <w:rFonts w:ascii="Times New Roman" w:eastAsia="Times New Roman" w:hAnsi="Times New Roman" w:cs="Times New Roman"/>
          <w:bCs/>
          <w:lang w:val="en-US" w:eastAsia="ar-SA"/>
        </w:rPr>
        <w:t>NO</w:t>
      </w:r>
      <w:r w:rsidRPr="00170106">
        <w:rPr>
          <w:rFonts w:ascii="Times New Roman" w:eastAsia="Times New Roman" w:hAnsi="Times New Roman" w:cs="Times New Roman"/>
          <w:bCs/>
          <w:vertAlign w:val="subscript"/>
          <w:lang w:val="en-US" w:eastAsia="ar-SA"/>
        </w:rPr>
        <w:t>x</w:t>
      </w:r>
      <w:r w:rsidRPr="00170106">
        <w:rPr>
          <w:rFonts w:ascii="Times New Roman" w:eastAsia="Times New Roman" w:hAnsi="Times New Roman" w:cs="Times New Roman"/>
          <w:bCs/>
          <w:lang w:eastAsia="ar-SA"/>
        </w:rPr>
        <w:t xml:space="preserve"> </w:t>
      </w:r>
      <w:r w:rsidRPr="00170106">
        <w:rPr>
          <w:rFonts w:ascii="Times New Roman" w:eastAsia="Times New Roman" w:hAnsi="Times New Roman" w:cs="Times New Roman"/>
          <w:bCs/>
          <w:lang w:val="en-US" w:eastAsia="ar-SA"/>
        </w:rPr>
        <w:t>NMHC</w:t>
      </w:r>
      <w:r w:rsidRPr="00170106">
        <w:rPr>
          <w:rFonts w:ascii="Times New Roman" w:eastAsia="Times New Roman" w:hAnsi="Times New Roman" w:cs="Times New Roman"/>
          <w:bCs/>
          <w:lang w:eastAsia="ar-SA"/>
        </w:rPr>
        <w:t xml:space="preserve"> και εκπομπών αιωρούμενων σωματιδίων.</w:t>
      </w:r>
      <w:r w:rsidRPr="00170106">
        <w:rPr>
          <w:rFonts w:ascii="Times New Roman" w:eastAsia="Times New Roman" w:hAnsi="Times New Roman" w:cs="Times New Roman"/>
          <w:bCs/>
          <w:lang w:eastAsia="ar-SA"/>
        </w:rPr>
        <w:tab/>
      </w:r>
    </w:p>
    <w:p w:rsid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tbl>
      <w:tblPr>
        <w:tblW w:w="9072" w:type="dxa"/>
        <w:tblInd w:w="108" w:type="dxa"/>
        <w:tblLayout w:type="fixed"/>
        <w:tblLook w:val="04A0" w:firstRow="1" w:lastRow="0" w:firstColumn="1" w:lastColumn="0" w:noHBand="0" w:noVBand="1"/>
      </w:tblPr>
      <w:tblGrid>
        <w:gridCol w:w="851"/>
        <w:gridCol w:w="68"/>
        <w:gridCol w:w="4043"/>
        <w:gridCol w:w="1984"/>
        <w:gridCol w:w="2126"/>
      </w:tblGrid>
      <w:tr w:rsidR="00170106" w:rsidRPr="00170106" w:rsidTr="00EC24C8">
        <w:trPr>
          <w:trHeight w:val="375"/>
        </w:trPr>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color w:val="000000"/>
                <w:sz w:val="28"/>
                <w:szCs w:val="28"/>
                <w:lang w:val="en-GB" w:eastAsia="ar-SA"/>
              </w:rPr>
            </w:pPr>
            <w:r w:rsidRPr="00170106">
              <w:rPr>
                <w:rFonts w:ascii="Times New Roman" w:eastAsia="Times New Roman" w:hAnsi="Times New Roman" w:cs="Times New Roman"/>
                <w:b/>
                <w:bCs/>
                <w:color w:val="000000"/>
                <w:sz w:val="28"/>
                <w:szCs w:val="28"/>
                <w:lang w:val="en-GB" w:eastAsia="ar-SA"/>
              </w:rPr>
              <w:lastRenderedPageBreak/>
              <w:t>ΚΡΙΤΗΡΙΑ ΑΝΑΘΕΣΗΣ</w:t>
            </w:r>
          </w:p>
        </w:tc>
      </w:tr>
      <w:tr w:rsidR="00170106" w:rsidRPr="00170106" w:rsidTr="00EC24C8">
        <w:trPr>
          <w:trHeight w:val="1215"/>
        </w:trPr>
        <w:tc>
          <w:tcPr>
            <w:tcW w:w="919"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Α/Α</w:t>
            </w:r>
          </w:p>
        </w:tc>
        <w:tc>
          <w:tcPr>
            <w:tcW w:w="4043" w:type="dxa"/>
            <w:tcBorders>
              <w:top w:val="single" w:sz="4" w:space="0" w:color="auto"/>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color w:val="000000"/>
                <w:lang w:val="en-GB" w:eastAsia="ar-SA"/>
              </w:rPr>
            </w:pPr>
            <w:r w:rsidRPr="00170106">
              <w:rPr>
                <w:rFonts w:ascii="Times New Roman" w:eastAsia="Times New Roman" w:hAnsi="Times New Roman" w:cs="Times New Roman"/>
                <w:b/>
                <w:bCs/>
                <w:color w:val="000000"/>
                <w:lang w:val="en-GB" w:eastAsia="ar-SA"/>
              </w:rPr>
              <w:t xml:space="preserve">ΚΡΙΤΗΡΙΟ ΑΝΑΘΕΣΗΣ </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color w:val="000000"/>
                <w:lang w:val="en-GB" w:eastAsia="ar-SA"/>
              </w:rPr>
            </w:pPr>
            <w:r w:rsidRPr="00170106">
              <w:rPr>
                <w:rFonts w:ascii="Times New Roman" w:eastAsia="Times New Roman" w:hAnsi="Times New Roman" w:cs="Times New Roman"/>
                <w:b/>
                <w:bCs/>
                <w:color w:val="000000"/>
                <w:lang w:val="en-GB" w:eastAsia="ar-SA"/>
              </w:rPr>
              <w:t>ΒΑΘΜΟΛΟΓΙΑ</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color w:val="000000"/>
                <w:lang w:val="en-GB" w:eastAsia="ar-SA"/>
              </w:rPr>
            </w:pPr>
            <w:r w:rsidRPr="00170106">
              <w:rPr>
                <w:rFonts w:ascii="Times New Roman" w:eastAsia="Times New Roman" w:hAnsi="Times New Roman" w:cs="Times New Roman"/>
                <w:b/>
                <w:bCs/>
                <w:iCs/>
                <w:color w:val="000000"/>
                <w:lang w:val="en-GB" w:eastAsia="ar-SA"/>
              </w:rPr>
              <w:t>ΣΥΝΤΕΛΕΣΤΗΣ ΒΑΡΥΤΗΤΑΣ (%)</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Πλαίσιο</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6,00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2</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Θάλα</w:t>
            </w:r>
            <w:proofErr w:type="spellStart"/>
            <w:r w:rsidRPr="00170106">
              <w:rPr>
                <w:rFonts w:ascii="Times New Roman" w:eastAsia="Times New Roman" w:hAnsi="Times New Roman" w:cs="Times New Roman"/>
                <w:color w:val="000000"/>
                <w:lang w:val="en-GB" w:eastAsia="ar-SA"/>
              </w:rPr>
              <w:t>μος</w:t>
            </w:r>
            <w:proofErr w:type="spellEnd"/>
            <w:r w:rsidRPr="00170106">
              <w:rPr>
                <w:rFonts w:ascii="Times New Roman" w:eastAsia="Times New Roman" w:hAnsi="Times New Roman" w:cs="Times New Roman"/>
                <w:color w:val="000000"/>
                <w:lang w:val="en-GB" w:eastAsia="ar-SA"/>
              </w:rPr>
              <w:t xml:space="preserve"> επιβατών</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3</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proofErr w:type="spellStart"/>
            <w:r w:rsidRPr="00170106">
              <w:rPr>
                <w:rFonts w:ascii="Times New Roman" w:eastAsia="Times New Roman" w:hAnsi="Times New Roman" w:cs="Times New Roman"/>
                <w:color w:val="000000"/>
                <w:lang w:val="en-GB" w:eastAsia="ar-SA"/>
              </w:rPr>
              <w:t>Κι</w:t>
            </w:r>
            <w:proofErr w:type="spellEnd"/>
            <w:r w:rsidRPr="00170106">
              <w:rPr>
                <w:rFonts w:ascii="Times New Roman" w:eastAsia="Times New Roman" w:hAnsi="Times New Roman" w:cs="Times New Roman"/>
                <w:color w:val="000000"/>
                <w:lang w:val="en-GB" w:eastAsia="ar-SA"/>
              </w:rPr>
              <w:t xml:space="preserve">βωτάμαξα </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6,00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4</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Κινητήρας</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7,00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5</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Ηλεκτρικό σύστημα</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6,00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6</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Τροχοί / Ελαστικά</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6,00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7</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Σύστημα Ανάρτησης.</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8,00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8</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Σύστημα Διεύθυνσης</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6,00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9</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 xml:space="preserve">Συστήματα πέδησης  </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9,00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proofErr w:type="spellStart"/>
            <w:r w:rsidRPr="00170106">
              <w:rPr>
                <w:rFonts w:ascii="Times New Roman" w:eastAsia="Times New Roman" w:hAnsi="Times New Roman" w:cs="Times New Roman"/>
                <w:color w:val="000000"/>
                <w:lang w:val="en-GB" w:eastAsia="ar-SA"/>
              </w:rPr>
              <w:t>Χρωμ</w:t>
            </w:r>
            <w:proofErr w:type="spellEnd"/>
            <w:r w:rsidRPr="00170106">
              <w:rPr>
                <w:rFonts w:ascii="Times New Roman" w:eastAsia="Times New Roman" w:hAnsi="Times New Roman" w:cs="Times New Roman"/>
                <w:color w:val="000000"/>
                <w:lang w:val="en-GB" w:eastAsia="ar-SA"/>
              </w:rPr>
              <w:t>ατισμός.</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6,00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13</w:t>
            </w:r>
          </w:p>
        </w:tc>
        <w:tc>
          <w:tcPr>
            <w:tcW w:w="4043"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proofErr w:type="spellStart"/>
            <w:r w:rsidRPr="00170106">
              <w:rPr>
                <w:rFonts w:ascii="Times New Roman" w:eastAsia="Times New Roman" w:hAnsi="Times New Roman" w:cs="Times New Roman"/>
                <w:color w:val="000000"/>
                <w:lang w:val="en-GB" w:eastAsia="ar-SA"/>
              </w:rPr>
              <w:t>Εκ</w:t>
            </w:r>
            <w:proofErr w:type="spellEnd"/>
            <w:r w:rsidRPr="00170106">
              <w:rPr>
                <w:rFonts w:ascii="Times New Roman" w:eastAsia="Times New Roman" w:hAnsi="Times New Roman" w:cs="Times New Roman"/>
                <w:color w:val="000000"/>
                <w:lang w:val="en-GB" w:eastAsia="ar-SA"/>
              </w:rPr>
              <w:t>παίδευση προσωπικού</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5,00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14</w:t>
            </w:r>
          </w:p>
        </w:tc>
        <w:tc>
          <w:tcPr>
            <w:tcW w:w="4043"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eastAsia="ar-SA"/>
              </w:rPr>
            </w:pPr>
            <w:r w:rsidRPr="00170106">
              <w:rPr>
                <w:rFonts w:ascii="Times New Roman" w:eastAsia="Times New Roman" w:hAnsi="Times New Roman" w:cs="Times New Roman"/>
                <w:color w:val="000000"/>
                <w:lang w:eastAsia="ar-SA"/>
              </w:rPr>
              <w:t xml:space="preserve">Εγγύηση καλής λειτουργίας - αντισκωριακή προστασία </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10,00</w:t>
            </w:r>
          </w:p>
        </w:tc>
      </w:tr>
      <w:tr w:rsidR="00170106" w:rsidRPr="00170106" w:rsidTr="00EC24C8">
        <w:trPr>
          <w:trHeight w:val="9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15</w:t>
            </w:r>
          </w:p>
        </w:tc>
        <w:tc>
          <w:tcPr>
            <w:tcW w:w="4043"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eastAsia="ar-SA"/>
              </w:rPr>
            </w:pPr>
            <w:r w:rsidRPr="00170106">
              <w:rPr>
                <w:rFonts w:ascii="Times New Roman" w:eastAsia="Times New Roman" w:hAnsi="Times New Roman" w:cs="Times New Roman"/>
                <w:color w:val="000000"/>
                <w:lang w:eastAsia="ar-SA"/>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center"/>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16</w:t>
            </w:r>
          </w:p>
        </w:tc>
        <w:tc>
          <w:tcPr>
            <w:tcW w:w="4043"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 xml:space="preserve">Χρόνος παράδοσης </w:t>
            </w:r>
          </w:p>
        </w:tc>
        <w:tc>
          <w:tcPr>
            <w:tcW w:w="1984"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100-120</w:t>
            </w:r>
          </w:p>
        </w:tc>
        <w:tc>
          <w:tcPr>
            <w:tcW w:w="2126"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r w:rsidRPr="00170106">
              <w:rPr>
                <w:rFonts w:ascii="Times New Roman" w:eastAsia="Times New Roman" w:hAnsi="Times New Roman" w:cs="Times New Roman"/>
                <w:color w:val="000000"/>
                <w:lang w:val="en-GB" w:eastAsia="ar-SA"/>
              </w:rPr>
              <w:t>5,00</w:t>
            </w:r>
          </w:p>
        </w:tc>
      </w:tr>
      <w:tr w:rsidR="00170106" w:rsidRPr="00170106" w:rsidTr="00EC24C8">
        <w:trPr>
          <w:trHeight w:val="300"/>
        </w:trPr>
        <w:tc>
          <w:tcPr>
            <w:tcW w:w="851" w:type="dxa"/>
            <w:tcBorders>
              <w:top w:val="nil"/>
              <w:left w:val="nil"/>
              <w:bottom w:val="nil"/>
              <w:right w:val="nil"/>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000000"/>
                <w:lang w:val="en-GB" w:eastAsia="ar-SA"/>
              </w:rPr>
            </w:pPr>
          </w:p>
        </w:tc>
        <w:tc>
          <w:tcPr>
            <w:tcW w:w="4111" w:type="dxa"/>
            <w:gridSpan w:val="2"/>
            <w:tcBorders>
              <w:top w:val="nil"/>
              <w:left w:val="nil"/>
              <w:bottom w:val="nil"/>
              <w:right w:val="nil"/>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sz w:val="20"/>
                <w:szCs w:val="20"/>
                <w:lang w:val="en-GB" w:eastAsia="ar-SA"/>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color w:val="000000"/>
                <w:lang w:val="en-GB" w:eastAsia="ar-SA"/>
              </w:rPr>
            </w:pPr>
            <w:r w:rsidRPr="00170106">
              <w:rPr>
                <w:rFonts w:ascii="Times New Roman" w:eastAsia="Times New Roman" w:hAnsi="Times New Roman" w:cs="Times New Roman"/>
                <w:b/>
                <w:bCs/>
                <w:color w:val="000000"/>
                <w:lang w:val="en-GB" w:eastAsia="ar-SA"/>
              </w:rPr>
              <w:t>ΣΥΝΟΛΟ</w:t>
            </w:r>
          </w:p>
        </w:tc>
        <w:tc>
          <w:tcPr>
            <w:tcW w:w="2126" w:type="dxa"/>
            <w:tcBorders>
              <w:top w:val="nil"/>
              <w:left w:val="nil"/>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color w:val="000000"/>
                <w:lang w:val="en-GB" w:eastAsia="ar-SA"/>
              </w:rPr>
            </w:pPr>
            <w:r w:rsidRPr="00170106">
              <w:rPr>
                <w:rFonts w:ascii="Times New Roman" w:eastAsia="Times New Roman" w:hAnsi="Times New Roman" w:cs="Times New Roman"/>
                <w:b/>
                <w:bCs/>
                <w:color w:val="000000"/>
                <w:lang w:val="en-GB" w:eastAsia="ar-SA"/>
              </w:rPr>
              <w:t>100,00</w:t>
            </w:r>
          </w:p>
        </w:tc>
      </w:tr>
    </w:tbl>
    <w:p w:rsidR="00170106" w:rsidRPr="00170106" w:rsidRDefault="00170106" w:rsidP="00170106">
      <w:pPr>
        <w:suppressAutoHyphens/>
        <w:spacing w:after="120" w:line="240" w:lineRule="auto"/>
        <w:ind w:left="10"/>
        <w:jc w:val="both"/>
        <w:rPr>
          <w:rFonts w:ascii="Times New Roman" w:eastAsia="Times New Roman" w:hAnsi="Times New Roman" w:cs="Times New Roman"/>
          <w:b/>
          <w:u w:val="single"/>
          <w:lang w:val="en-US" w:eastAsia="ar-SA"/>
        </w:rPr>
      </w:pPr>
      <w:r w:rsidRPr="00170106">
        <w:rPr>
          <w:rFonts w:ascii="Times New Roman" w:eastAsia="Times New Roman" w:hAnsi="Times New Roman" w:cs="Times New Roman"/>
          <w:lang w:val="en-US" w:eastAsia="ar-SA"/>
        </w:rPr>
        <w:t xml:space="preserve"> </w:t>
      </w: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Η συνολική βαθμολογία κυμαίνεται από 100 έως 120 βαθμούς και προκύπτει από τον τύπο: </w:t>
      </w:r>
    </w:p>
    <w:p w:rsidR="00170106" w:rsidRPr="00170106" w:rsidRDefault="00170106" w:rsidP="00170106">
      <w:pPr>
        <w:suppressAutoHyphens/>
        <w:spacing w:after="120" w:line="240" w:lineRule="auto"/>
        <w:ind w:left="1701" w:hanging="1701"/>
        <w:jc w:val="both"/>
        <w:rPr>
          <w:rFonts w:ascii="Times New Roman" w:eastAsia="Times New Roman" w:hAnsi="Times New Roman" w:cs="Times New Roman"/>
          <w:b/>
          <w:lang w:eastAsia="ar-SA"/>
        </w:rPr>
      </w:pPr>
      <w:r w:rsidRPr="00170106">
        <w:rPr>
          <w:rFonts w:ascii="Times New Roman" w:eastAsia="Times New Roman" w:hAnsi="Times New Roman" w:cs="Times New Roman"/>
          <w:b/>
          <w:lang w:val="en-GB" w:eastAsia="ar-SA"/>
        </w:rPr>
        <w:t>U</w:t>
      </w:r>
      <w:r w:rsidRPr="00170106">
        <w:rPr>
          <w:rFonts w:ascii="Times New Roman" w:eastAsia="Times New Roman" w:hAnsi="Times New Roman" w:cs="Times New Roman"/>
          <w:b/>
          <w:lang w:eastAsia="ar-SA"/>
        </w:rPr>
        <w:t xml:space="preserve">=σ1.Κ1+σ2.Κ2+………..+σν.Κν  </w:t>
      </w:r>
      <w:r w:rsidRPr="00170106">
        <w:rPr>
          <w:rFonts w:ascii="Times New Roman" w:eastAsia="Times New Roman" w:hAnsi="Times New Roman" w:cs="Times New Roman"/>
          <w:b/>
          <w:lang w:eastAsia="ar-SA"/>
        </w:rPr>
        <w:tab/>
        <w:t>(τύπος 1)</w:t>
      </w:r>
    </w:p>
    <w:p w:rsidR="00170106" w:rsidRPr="00170106" w:rsidRDefault="00170106" w:rsidP="00170106">
      <w:pPr>
        <w:suppressAutoHyphens/>
        <w:spacing w:after="120" w:line="240" w:lineRule="auto"/>
        <w:ind w:left="1701" w:hanging="1701"/>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όπου: «σν» είναι ο συντελεστής βαρύτητας του κριτηρίου ανάθεσης Κν και ισχύει </w:t>
      </w: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ind w:left="10"/>
        <w:jc w:val="both"/>
        <w:rPr>
          <w:rFonts w:ascii="Times New Roman" w:eastAsia="Times New Roman" w:hAnsi="Times New Roman" w:cs="Times New Roman"/>
          <w:b/>
          <w:lang w:eastAsia="ar-SA"/>
        </w:rPr>
      </w:pPr>
      <w:r w:rsidRPr="00170106">
        <w:rPr>
          <w:rFonts w:ascii="Times New Roman" w:eastAsia="Times New Roman" w:hAnsi="Times New Roman" w:cs="Times New Roman"/>
          <w:b/>
          <w:lang w:eastAsia="ar-SA"/>
        </w:rPr>
        <w:t>σ1+σ2+..σν=1 (100%)       (τύπος  2)</w:t>
      </w:r>
    </w:p>
    <w:p w:rsidR="00170106" w:rsidRDefault="00170106" w:rsidP="00170106">
      <w:pPr>
        <w:suppressAutoHyphens/>
        <w:overflowPunct w:val="0"/>
        <w:autoSpaceDE w:val="0"/>
        <w:autoSpaceDN w:val="0"/>
        <w:adjustRightInd w:val="0"/>
        <w:spacing w:after="120" w:line="240" w:lineRule="atLeast"/>
        <w:jc w:val="both"/>
        <w:textAlignment w:val="baseline"/>
        <w:rPr>
          <w:rFonts w:ascii="Times New Roman" w:eastAsia="Times New Roman" w:hAnsi="Times New Roman" w:cs="Times New Roman"/>
          <w:lang w:eastAsia="ar-SA"/>
        </w:rPr>
      </w:pPr>
    </w:p>
    <w:p w:rsidR="00170106" w:rsidRPr="00170106" w:rsidRDefault="00170106" w:rsidP="00170106">
      <w:pPr>
        <w:suppressAutoHyphens/>
        <w:overflowPunct w:val="0"/>
        <w:autoSpaceDE w:val="0"/>
        <w:autoSpaceDN w:val="0"/>
        <w:adjustRightInd w:val="0"/>
        <w:spacing w:after="120" w:line="240" w:lineRule="atLeast"/>
        <w:jc w:val="both"/>
        <w:textAlignment w:val="baseline"/>
        <w:rPr>
          <w:rFonts w:ascii="Times New Roman" w:eastAsia="Times New Roman" w:hAnsi="Times New Roman" w:cs="Times New Roman"/>
          <w:lang w:eastAsia="ar-SA"/>
        </w:rPr>
      </w:pP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lastRenderedPageBreak/>
        <w:t xml:space="preserve">Η οικονομική προσφορά (Ο.Π.) και η συνολική ως άνω βαθμολογία </w:t>
      </w:r>
      <w:r w:rsidRPr="00170106">
        <w:rPr>
          <w:rFonts w:ascii="Times New Roman" w:eastAsia="Times New Roman" w:hAnsi="Times New Roman" w:cs="Times New Roman"/>
          <w:lang w:val="en-US" w:eastAsia="ar-SA"/>
        </w:rPr>
        <w:t>U</w:t>
      </w:r>
      <w:r w:rsidRPr="00170106">
        <w:rPr>
          <w:rFonts w:ascii="Times New Roman" w:eastAsia="Times New Roman" w:hAnsi="Times New Roman" w:cs="Times New Roman"/>
          <w:lang w:eastAsia="ar-SA"/>
        </w:rPr>
        <w:t xml:space="preserve"> προσδιορίζουν την ανηγμένη προσφορά, από τον τύπο:</w:t>
      </w:r>
    </w:p>
    <w:p w:rsidR="00170106" w:rsidRPr="00170106" w:rsidRDefault="00170106" w:rsidP="00170106">
      <w:pPr>
        <w:suppressAutoHyphens/>
        <w:spacing w:after="120" w:line="240" w:lineRule="auto"/>
        <w:jc w:val="both"/>
        <w:rPr>
          <w:rFonts w:ascii="Times New Roman" w:eastAsia="Times New Roman" w:hAnsi="Times New Roman" w:cs="Times New Roman"/>
          <w:i/>
          <w:lang w:eastAsia="ar-SA"/>
        </w:rPr>
      </w:pPr>
    </w:p>
    <w:p w:rsidR="00170106" w:rsidRPr="00170106" w:rsidRDefault="00170106" w:rsidP="00170106">
      <w:pPr>
        <w:suppressAutoHyphens/>
        <w:spacing w:after="120" w:line="240" w:lineRule="auto"/>
        <w:ind w:left="10"/>
        <w:jc w:val="center"/>
        <w:rPr>
          <w:rFonts w:ascii="Times New Roman" w:eastAsia="Times New Roman" w:hAnsi="Times New Roman" w:cs="Times New Roman"/>
          <w:b/>
          <w:i/>
          <w:u w:val="single"/>
          <w:lang w:eastAsia="ar-SA"/>
        </w:rPr>
      </w:pPr>
      <w:r w:rsidRPr="00170106">
        <w:rPr>
          <w:rFonts w:ascii="Times New Roman" w:eastAsia="Times New Roman" w:hAnsi="Times New Roman" w:cs="Times New Roman"/>
          <w:b/>
          <w:i/>
          <w:lang w:eastAsia="ar-SA"/>
        </w:rPr>
        <w:t xml:space="preserve">λ = </w:t>
      </w:r>
      <w:r w:rsidRPr="00170106">
        <w:rPr>
          <w:rFonts w:ascii="Times New Roman" w:eastAsia="Times New Roman" w:hAnsi="Times New Roman" w:cs="Times New Roman"/>
          <w:b/>
          <w:i/>
          <w:u w:val="single"/>
          <w:lang w:eastAsia="ar-SA"/>
        </w:rPr>
        <w:t>Ο.Π.</w:t>
      </w:r>
    </w:p>
    <w:p w:rsidR="00170106" w:rsidRPr="00170106" w:rsidRDefault="00170106" w:rsidP="00170106">
      <w:pPr>
        <w:suppressAutoHyphens/>
        <w:spacing w:after="120" w:line="240" w:lineRule="auto"/>
        <w:ind w:left="10"/>
        <w:jc w:val="center"/>
        <w:rPr>
          <w:rFonts w:ascii="Times New Roman" w:eastAsia="Times New Roman" w:hAnsi="Times New Roman" w:cs="Times New Roman"/>
          <w:b/>
          <w:i/>
          <w:lang w:eastAsia="ar-SA"/>
        </w:rPr>
      </w:pPr>
      <w:r w:rsidRPr="00170106">
        <w:rPr>
          <w:rFonts w:ascii="Times New Roman" w:eastAsia="Times New Roman" w:hAnsi="Times New Roman" w:cs="Times New Roman"/>
          <w:b/>
          <w:i/>
          <w:lang w:val="en-US" w:eastAsia="ar-SA"/>
        </w:rPr>
        <w:t>U</w:t>
      </w:r>
    </w:p>
    <w:p w:rsidR="00170106" w:rsidRPr="00170106" w:rsidRDefault="00170106" w:rsidP="00170106">
      <w:pPr>
        <w:suppressAutoHyphens/>
        <w:spacing w:after="120" w:line="240" w:lineRule="auto"/>
        <w:ind w:left="10"/>
        <w:jc w:val="both"/>
        <w:rPr>
          <w:rFonts w:ascii="Times New Roman" w:eastAsia="Times New Roman" w:hAnsi="Times New Roman" w:cs="Times New Roman"/>
          <w:b/>
          <w:bCs/>
          <w:lang w:eastAsia="ar-SA"/>
        </w:rPr>
      </w:pP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r w:rsidRPr="00170106">
        <w:rPr>
          <w:rFonts w:ascii="Times New Roman" w:eastAsia="Times New Roman" w:hAnsi="Times New Roman" w:cs="Times New Roman"/>
          <w:b/>
          <w:bCs/>
          <w:lang w:eastAsia="ar-SA"/>
        </w:rPr>
        <w:t>Συμφερότερη προσφορά είναι εκείνη που παρουσιάζει τον μικρότερο λόγο σύγκρισης λ.</w:t>
      </w:r>
    </w:p>
    <w:p w:rsidR="00170106" w:rsidRPr="00170106" w:rsidRDefault="00170106" w:rsidP="00170106">
      <w:pPr>
        <w:suppressAutoHyphens/>
        <w:spacing w:after="120" w:line="276" w:lineRule="auto"/>
        <w:jc w:val="center"/>
        <w:rPr>
          <w:rFonts w:ascii="Times New Roman" w:eastAsia="Times New Roman" w:hAnsi="Times New Roman" w:cs="Times New Roman"/>
          <w:b/>
          <w:sz w:val="28"/>
          <w:u w:val="single"/>
        </w:rPr>
      </w:pPr>
    </w:p>
    <w:p w:rsidR="00170106" w:rsidRPr="00170106" w:rsidRDefault="00170106" w:rsidP="00170106">
      <w:pPr>
        <w:suppressAutoHyphens/>
        <w:spacing w:after="120" w:line="276" w:lineRule="auto"/>
        <w:jc w:val="center"/>
        <w:rPr>
          <w:rFonts w:ascii="Times New Roman" w:eastAsia="Times New Roman" w:hAnsi="Times New Roman" w:cs="Times New Roman"/>
          <w:b/>
          <w:sz w:val="28"/>
          <w:u w:val="single"/>
          <w:lang w:val="en-GB"/>
        </w:rPr>
      </w:pPr>
      <w:r w:rsidRPr="00170106">
        <w:rPr>
          <w:rFonts w:ascii="Times New Roman" w:eastAsia="Times New Roman" w:hAnsi="Times New Roman" w:cs="Times New Roman"/>
          <w:b/>
          <w:sz w:val="28"/>
          <w:u w:val="single"/>
          <w:lang w:val="en-GB"/>
        </w:rPr>
        <w:t>ΦΥΛΛΟ ΣΥΜΜΟΡΦΩΣΗΣ</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4221"/>
        <w:gridCol w:w="1559"/>
        <w:gridCol w:w="1843"/>
        <w:gridCol w:w="2017"/>
      </w:tblGrid>
      <w:tr w:rsidR="00170106" w:rsidRPr="00170106" w:rsidTr="00170106">
        <w:trPr>
          <w:cantSplit/>
          <w:trHeight w:val="168"/>
          <w:tblHeader/>
        </w:trPr>
        <w:tc>
          <w:tcPr>
            <w:tcW w:w="566" w:type="dxa"/>
            <w:tcBorders>
              <w:top w:val="single" w:sz="4" w:space="0" w:color="auto"/>
              <w:left w:val="single" w:sz="4" w:space="0" w:color="auto"/>
              <w:bottom w:val="single" w:sz="4" w:space="0" w:color="auto"/>
              <w:right w:val="single" w:sz="4" w:space="0" w:color="auto"/>
            </w:tcBorders>
            <w:shd w:val="clear" w:color="auto" w:fill="C0C0C0"/>
            <w:hideMark/>
          </w:tcPr>
          <w:p w:rsidR="00170106" w:rsidRPr="00170106" w:rsidRDefault="00170106" w:rsidP="00170106">
            <w:pPr>
              <w:suppressAutoHyphens/>
              <w:spacing w:after="120" w:line="240" w:lineRule="auto"/>
              <w:ind w:left="115"/>
              <w:contextualSpacing/>
              <w:jc w:val="both"/>
              <w:rPr>
                <w:rFonts w:ascii="Times New Roman" w:eastAsia="Times New Roman" w:hAnsi="Times New Roman" w:cs="Times New Roman"/>
                <w:b/>
                <w:lang w:val="en-US"/>
              </w:rPr>
            </w:pPr>
            <w:r w:rsidRPr="00170106">
              <w:rPr>
                <w:rFonts w:ascii="Times New Roman" w:eastAsia="Times New Roman" w:hAnsi="Times New Roman" w:cs="Times New Roman"/>
                <w:b/>
                <w:u w:val="single"/>
                <w:lang w:val="en-GB" w:eastAsia="ar-SA"/>
              </w:rPr>
              <w:t xml:space="preserve"> </w:t>
            </w:r>
            <w:r w:rsidRPr="00170106">
              <w:rPr>
                <w:rFonts w:ascii="Times New Roman" w:eastAsia="Times New Roman" w:hAnsi="Times New Roman" w:cs="Times New Roman"/>
                <w:b/>
                <w:lang w:val="en-US"/>
              </w:rPr>
              <w:t>Α/Α</w:t>
            </w:r>
          </w:p>
        </w:tc>
        <w:tc>
          <w:tcPr>
            <w:tcW w:w="4221" w:type="dxa"/>
            <w:tcBorders>
              <w:top w:val="single" w:sz="4" w:space="0" w:color="auto"/>
              <w:left w:val="single" w:sz="4" w:space="0" w:color="auto"/>
              <w:bottom w:val="single" w:sz="4" w:space="0" w:color="auto"/>
              <w:right w:val="single" w:sz="4" w:space="0" w:color="auto"/>
            </w:tcBorders>
            <w:shd w:val="clear" w:color="auto" w:fill="C0C0C0"/>
            <w:hideMark/>
          </w:tcPr>
          <w:p w:rsidR="00170106" w:rsidRPr="00170106" w:rsidRDefault="00170106" w:rsidP="00170106">
            <w:pPr>
              <w:suppressAutoHyphens/>
              <w:spacing w:after="120" w:line="240" w:lineRule="auto"/>
              <w:jc w:val="both"/>
              <w:rPr>
                <w:rFonts w:ascii="Times New Roman" w:eastAsia="Times New Roman" w:hAnsi="Times New Roman" w:cs="Times New Roman"/>
                <w:b/>
                <w:lang w:val="en-US"/>
              </w:rPr>
            </w:pPr>
            <w:r w:rsidRPr="00170106">
              <w:rPr>
                <w:rFonts w:ascii="Times New Roman" w:eastAsia="Times New Roman" w:hAnsi="Times New Roman" w:cs="Times New Roman"/>
                <w:b/>
                <w:lang w:val="en-US"/>
              </w:rPr>
              <w:t>ΠΕΡΙΓΡΑΦΗ</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170106" w:rsidRPr="00170106" w:rsidRDefault="00170106" w:rsidP="00170106">
            <w:pPr>
              <w:suppressAutoHyphens/>
              <w:spacing w:after="120" w:line="240" w:lineRule="auto"/>
              <w:jc w:val="both"/>
              <w:rPr>
                <w:rFonts w:ascii="Times New Roman" w:eastAsia="Times New Roman" w:hAnsi="Times New Roman" w:cs="Times New Roman"/>
                <w:b/>
                <w:lang w:val="en-US"/>
              </w:rPr>
            </w:pPr>
            <w:r w:rsidRPr="00170106">
              <w:rPr>
                <w:rFonts w:ascii="Times New Roman" w:eastAsia="Times New Roman" w:hAnsi="Times New Roman" w:cs="Times New Roman"/>
                <w:b/>
                <w:lang w:val="en-US"/>
              </w:rPr>
              <w:t>ΑΠΑΙΤΗΣΗ</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170106" w:rsidRPr="00170106" w:rsidRDefault="00170106" w:rsidP="00170106">
            <w:pPr>
              <w:suppressAutoHyphens/>
              <w:spacing w:after="120" w:line="240" w:lineRule="auto"/>
              <w:jc w:val="both"/>
              <w:rPr>
                <w:rFonts w:ascii="Times New Roman" w:eastAsia="Times New Roman" w:hAnsi="Times New Roman" w:cs="Times New Roman"/>
                <w:b/>
                <w:lang w:val="en-US"/>
              </w:rPr>
            </w:pPr>
            <w:r w:rsidRPr="00170106">
              <w:rPr>
                <w:rFonts w:ascii="Times New Roman" w:eastAsia="Times New Roman" w:hAnsi="Times New Roman" w:cs="Times New Roman"/>
                <w:b/>
                <w:lang w:val="en-US"/>
              </w:rPr>
              <w:t>ΑΠΑΝΤΗΣΗ</w:t>
            </w:r>
          </w:p>
        </w:tc>
        <w:tc>
          <w:tcPr>
            <w:tcW w:w="2017" w:type="dxa"/>
            <w:tcBorders>
              <w:top w:val="single" w:sz="4" w:space="0" w:color="auto"/>
              <w:left w:val="single" w:sz="4" w:space="0" w:color="auto"/>
              <w:bottom w:val="single" w:sz="4" w:space="0" w:color="auto"/>
              <w:right w:val="single" w:sz="4" w:space="0" w:color="auto"/>
            </w:tcBorders>
            <w:shd w:val="clear" w:color="auto" w:fill="C0C0C0"/>
            <w:hideMark/>
          </w:tcPr>
          <w:p w:rsidR="00170106" w:rsidRPr="00170106" w:rsidRDefault="00170106" w:rsidP="00170106">
            <w:pPr>
              <w:suppressAutoHyphens/>
              <w:spacing w:after="120" w:line="240" w:lineRule="auto"/>
              <w:jc w:val="both"/>
              <w:rPr>
                <w:rFonts w:ascii="Times New Roman" w:eastAsia="Times New Roman" w:hAnsi="Times New Roman" w:cs="Times New Roman"/>
                <w:b/>
                <w:lang w:val="en-US"/>
              </w:rPr>
            </w:pPr>
            <w:r w:rsidRPr="00170106">
              <w:rPr>
                <w:rFonts w:ascii="Times New Roman" w:eastAsia="Times New Roman" w:hAnsi="Times New Roman" w:cs="Times New Roman"/>
                <w:b/>
                <w:lang w:val="en-US"/>
              </w:rPr>
              <w:t>ΠΑΡΑΤΗΡΗΣΕΙΣ</w:t>
            </w: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u w:val="single"/>
                <w:lang w:val="en-GB"/>
              </w:rPr>
            </w:pPr>
          </w:p>
        </w:tc>
        <w:tc>
          <w:tcPr>
            <w:tcW w:w="4221"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 xml:space="preserve">Γενικά </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2017"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4221"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Πλαίσιο</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2017"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4221"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Θάλα</w:t>
            </w:r>
            <w:proofErr w:type="spellStart"/>
            <w:r w:rsidRPr="00170106">
              <w:rPr>
                <w:rFonts w:ascii="Times New Roman" w:eastAsia="Times New Roman" w:hAnsi="Times New Roman" w:cs="Times New Roman"/>
                <w:lang w:val="en-GB"/>
              </w:rPr>
              <w:t>μος</w:t>
            </w:r>
            <w:proofErr w:type="spellEnd"/>
            <w:r w:rsidRPr="00170106">
              <w:rPr>
                <w:rFonts w:ascii="Times New Roman" w:eastAsia="Times New Roman" w:hAnsi="Times New Roman" w:cs="Times New Roman"/>
                <w:lang w:val="en-GB"/>
              </w:rPr>
              <w:t xml:space="preserve"> επιβατών</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2017"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4221"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proofErr w:type="spellStart"/>
            <w:r w:rsidRPr="00170106">
              <w:rPr>
                <w:rFonts w:ascii="Times New Roman" w:eastAsia="Times New Roman" w:hAnsi="Times New Roman" w:cs="Times New Roman"/>
                <w:lang w:val="en-GB"/>
              </w:rPr>
              <w:t>Κι</w:t>
            </w:r>
            <w:proofErr w:type="spellEnd"/>
            <w:r w:rsidRPr="00170106">
              <w:rPr>
                <w:rFonts w:ascii="Times New Roman" w:eastAsia="Times New Roman" w:hAnsi="Times New Roman" w:cs="Times New Roman"/>
                <w:lang w:val="en-GB"/>
              </w:rPr>
              <w:t>βωτάμαξα - κα</w:t>
            </w:r>
            <w:proofErr w:type="spellStart"/>
            <w:r w:rsidRPr="00170106">
              <w:rPr>
                <w:rFonts w:ascii="Times New Roman" w:eastAsia="Times New Roman" w:hAnsi="Times New Roman" w:cs="Times New Roman"/>
                <w:lang w:val="en-GB"/>
              </w:rPr>
              <w:t>ρότσ</w:t>
            </w:r>
            <w:proofErr w:type="spellEnd"/>
            <w:r w:rsidRPr="00170106">
              <w:rPr>
                <w:rFonts w:ascii="Times New Roman" w:eastAsia="Times New Roman" w:hAnsi="Times New Roman" w:cs="Times New Roman"/>
                <w:lang w:val="en-GB"/>
              </w:rPr>
              <w:t>α</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2017"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4221"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 xml:space="preserve">Κινητήρας </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2017"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4221"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Ηλεκτρικό σύστημα</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2017"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170106">
        <w:tblPrEx>
          <w:shd w:val="clear" w:color="auto" w:fill="FFFFFF"/>
          <w:tblCellMar>
            <w:left w:w="108" w:type="dxa"/>
            <w:right w:w="108" w:type="dxa"/>
          </w:tblCellMar>
        </w:tblPrEx>
        <w:trPr>
          <w:trHeight w:val="289"/>
        </w:trPr>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4221"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Τροχοί / Ελαστικά</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76" w:lineRule="auto"/>
              <w:ind w:left="360"/>
              <w:jc w:val="both"/>
              <w:rPr>
                <w:rFonts w:ascii="Times New Roman" w:eastAsia="Times New Roman" w:hAnsi="Times New Roman" w:cs="Times New Roman"/>
                <w:lang w:val="en-GB"/>
              </w:rPr>
            </w:pPr>
          </w:p>
        </w:tc>
        <w:tc>
          <w:tcPr>
            <w:tcW w:w="2017" w:type="dxa"/>
            <w:shd w:val="clear" w:color="auto" w:fill="FFFFFF"/>
          </w:tcPr>
          <w:p w:rsidR="00170106" w:rsidRPr="00170106" w:rsidRDefault="00170106" w:rsidP="00170106">
            <w:pPr>
              <w:suppressAutoHyphens/>
              <w:spacing w:after="120" w:line="276" w:lineRule="auto"/>
              <w:ind w:left="360"/>
              <w:jc w:val="both"/>
              <w:rPr>
                <w:rFonts w:ascii="Times New Roman" w:eastAsia="Times New Roman" w:hAnsi="Times New Roman" w:cs="Times New Roman"/>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4221"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Σύστημα Ανάρτησης.</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2017"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u w:val="single"/>
                <w:lang w:val="en-GB"/>
              </w:rPr>
            </w:pPr>
          </w:p>
        </w:tc>
        <w:tc>
          <w:tcPr>
            <w:tcW w:w="4221"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Σύστημα Διεύθυνσης</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lastRenderedPageBreak/>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lastRenderedPageBreak/>
              <w:t>ΝΑΙ</w:t>
            </w:r>
          </w:p>
        </w:tc>
        <w:tc>
          <w:tcPr>
            <w:tcW w:w="1843"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b/>
                <w:u w:val="single"/>
                <w:lang w:val="en-GB"/>
              </w:rPr>
            </w:pPr>
          </w:p>
        </w:tc>
        <w:tc>
          <w:tcPr>
            <w:tcW w:w="2017"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b/>
                <w:u w:val="single"/>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u w:val="single"/>
                <w:lang w:val="en-GB"/>
              </w:rPr>
            </w:pPr>
          </w:p>
        </w:tc>
        <w:tc>
          <w:tcPr>
            <w:tcW w:w="4221"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 xml:space="preserve">Συστήματα πέδησης  </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b/>
                <w:u w:val="single"/>
                <w:lang w:val="en-GB"/>
              </w:rPr>
            </w:pPr>
          </w:p>
        </w:tc>
        <w:tc>
          <w:tcPr>
            <w:tcW w:w="2017"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b/>
                <w:u w:val="single"/>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u w:val="single"/>
                <w:lang w:val="en-GB"/>
              </w:rPr>
            </w:pPr>
          </w:p>
        </w:tc>
        <w:tc>
          <w:tcPr>
            <w:tcW w:w="4221"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proofErr w:type="spellStart"/>
            <w:r w:rsidRPr="00170106">
              <w:rPr>
                <w:rFonts w:ascii="Times New Roman" w:eastAsia="Times New Roman" w:hAnsi="Times New Roman" w:cs="Times New Roman"/>
                <w:lang w:val="en-GB"/>
              </w:rPr>
              <w:t>Χρωμ</w:t>
            </w:r>
            <w:proofErr w:type="spellEnd"/>
            <w:r w:rsidRPr="00170106">
              <w:rPr>
                <w:rFonts w:ascii="Times New Roman" w:eastAsia="Times New Roman" w:hAnsi="Times New Roman" w:cs="Times New Roman"/>
                <w:lang w:val="en-GB"/>
              </w:rPr>
              <w:t>ατισμός.</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p>
        </w:tc>
        <w:tc>
          <w:tcPr>
            <w:tcW w:w="2017"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keepNext/>
              <w:numPr>
                <w:ilvl w:val="0"/>
                <w:numId w:val="34"/>
              </w:numPr>
              <w:suppressAutoHyphens/>
              <w:overflowPunct w:val="0"/>
              <w:autoSpaceDE w:val="0"/>
              <w:autoSpaceDN w:val="0"/>
              <w:adjustRightInd w:val="0"/>
              <w:spacing w:after="0" w:line="240" w:lineRule="auto"/>
              <w:jc w:val="both"/>
              <w:textAlignment w:val="baseline"/>
              <w:outlineLvl w:val="8"/>
              <w:rPr>
                <w:rFonts w:ascii="Times New Roman" w:eastAsia="Times New Roman" w:hAnsi="Times New Roman" w:cs="Times New Roman"/>
                <w:bCs/>
                <w:u w:val="single"/>
                <w:lang w:val="en-GB"/>
              </w:rPr>
            </w:pPr>
          </w:p>
        </w:tc>
        <w:tc>
          <w:tcPr>
            <w:tcW w:w="4221"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lang w:val="en-GB"/>
              </w:rPr>
            </w:pPr>
            <w:r w:rsidRPr="00170106">
              <w:rPr>
                <w:rFonts w:ascii="Times New Roman" w:eastAsia="Times New Roman" w:hAnsi="Times New Roman" w:cs="Times New Roman"/>
                <w:bCs/>
                <w:lang w:val="en-GB"/>
              </w:rPr>
              <w:t xml:space="preserve">Λειτουργικότητα, αποδοτικότητα και ασφάλεια </w:t>
            </w:r>
          </w:p>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c>
          <w:tcPr>
            <w:tcW w:w="2017"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keepNext/>
              <w:numPr>
                <w:ilvl w:val="0"/>
                <w:numId w:val="34"/>
              </w:numPr>
              <w:suppressAutoHyphens/>
              <w:overflowPunct w:val="0"/>
              <w:autoSpaceDE w:val="0"/>
              <w:autoSpaceDN w:val="0"/>
              <w:adjustRightInd w:val="0"/>
              <w:spacing w:after="0" w:line="240" w:lineRule="auto"/>
              <w:jc w:val="both"/>
              <w:textAlignment w:val="baseline"/>
              <w:outlineLvl w:val="8"/>
              <w:rPr>
                <w:rFonts w:ascii="Times New Roman" w:eastAsia="Times New Roman" w:hAnsi="Times New Roman" w:cs="Times New Roman"/>
                <w:bCs/>
                <w:u w:val="single"/>
                <w:lang w:val="en-GB"/>
              </w:rPr>
            </w:pPr>
          </w:p>
        </w:tc>
        <w:tc>
          <w:tcPr>
            <w:tcW w:w="4221"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lang w:val="en-GB"/>
              </w:rPr>
            </w:pPr>
            <w:r w:rsidRPr="00170106">
              <w:rPr>
                <w:rFonts w:ascii="Times New Roman" w:eastAsia="Times New Roman" w:hAnsi="Times New Roman" w:cs="Times New Roman"/>
                <w:bCs/>
                <w:lang w:val="en-GB"/>
              </w:rPr>
              <w:t>Ποιότητα, καταλληλόλητα και αξιοπ</w:t>
            </w:r>
            <w:proofErr w:type="spellStart"/>
            <w:r w:rsidRPr="00170106">
              <w:rPr>
                <w:rFonts w:ascii="Times New Roman" w:eastAsia="Times New Roman" w:hAnsi="Times New Roman" w:cs="Times New Roman"/>
                <w:bCs/>
                <w:lang w:val="en-GB"/>
              </w:rPr>
              <w:t>ιστί</w:t>
            </w:r>
            <w:proofErr w:type="spellEnd"/>
            <w:r w:rsidRPr="00170106">
              <w:rPr>
                <w:rFonts w:ascii="Times New Roman" w:eastAsia="Times New Roman" w:hAnsi="Times New Roman" w:cs="Times New Roman"/>
                <w:bCs/>
                <w:lang w:val="en-GB"/>
              </w:rPr>
              <w:t xml:space="preserve">α </w:t>
            </w:r>
          </w:p>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c>
          <w:tcPr>
            <w:tcW w:w="2017"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keepNext/>
              <w:numPr>
                <w:ilvl w:val="0"/>
                <w:numId w:val="34"/>
              </w:numPr>
              <w:suppressAutoHyphens/>
              <w:overflowPunct w:val="0"/>
              <w:autoSpaceDE w:val="0"/>
              <w:autoSpaceDN w:val="0"/>
              <w:adjustRightInd w:val="0"/>
              <w:spacing w:after="0" w:line="240" w:lineRule="auto"/>
              <w:jc w:val="both"/>
              <w:textAlignment w:val="baseline"/>
              <w:outlineLvl w:val="8"/>
              <w:rPr>
                <w:rFonts w:ascii="Times New Roman" w:eastAsia="Times New Roman" w:hAnsi="Times New Roman" w:cs="Times New Roman"/>
                <w:bCs/>
                <w:u w:val="single"/>
                <w:lang w:val="en-GB"/>
              </w:rPr>
            </w:pPr>
          </w:p>
        </w:tc>
        <w:tc>
          <w:tcPr>
            <w:tcW w:w="4221"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lang w:val="en-GB"/>
              </w:rPr>
            </w:pPr>
            <w:r w:rsidRPr="00170106">
              <w:rPr>
                <w:rFonts w:ascii="Times New Roman" w:eastAsia="Times New Roman" w:hAnsi="Times New Roman" w:cs="Times New Roman"/>
                <w:bCs/>
                <w:lang w:val="en-GB"/>
              </w:rPr>
              <w:t>Τεχνική υποστήριξη ,  εμπειρία και ειδίκευση</w:t>
            </w:r>
          </w:p>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c>
          <w:tcPr>
            <w:tcW w:w="2017"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u w:val="single"/>
                <w:lang w:val="en-GB"/>
              </w:rPr>
            </w:pPr>
          </w:p>
        </w:tc>
        <w:tc>
          <w:tcPr>
            <w:tcW w:w="4221"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proofErr w:type="spellStart"/>
            <w:r w:rsidRPr="00170106">
              <w:rPr>
                <w:rFonts w:ascii="Times New Roman" w:eastAsia="Times New Roman" w:hAnsi="Times New Roman" w:cs="Times New Roman"/>
                <w:bCs/>
                <w:lang w:val="en-GB"/>
              </w:rPr>
              <w:t>Εκ</w:t>
            </w:r>
            <w:proofErr w:type="spellEnd"/>
            <w:r w:rsidRPr="00170106">
              <w:rPr>
                <w:rFonts w:ascii="Times New Roman" w:eastAsia="Times New Roman" w:hAnsi="Times New Roman" w:cs="Times New Roman"/>
                <w:bCs/>
                <w:lang w:val="en-GB"/>
              </w:rPr>
              <w:t>παίδευση προσωπικού</w:t>
            </w:r>
          </w:p>
          <w:p w:rsidR="00170106" w:rsidRPr="00170106" w:rsidRDefault="00170106" w:rsidP="00170106">
            <w:pPr>
              <w:suppressAutoHyphens/>
              <w:spacing w:after="120" w:line="240" w:lineRule="auto"/>
              <w:jc w:val="both"/>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p>
        </w:tc>
        <w:tc>
          <w:tcPr>
            <w:tcW w:w="2017"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u w:val="single"/>
                <w:lang w:val="en-GB"/>
              </w:rPr>
            </w:pPr>
          </w:p>
        </w:tc>
        <w:tc>
          <w:tcPr>
            <w:tcW w:w="4221"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r w:rsidRPr="00170106">
              <w:rPr>
                <w:rFonts w:ascii="Times New Roman" w:eastAsia="Times New Roman" w:hAnsi="Times New Roman" w:cs="Times New Roman"/>
                <w:bCs/>
                <w:lang w:val="en-GB"/>
              </w:rPr>
              <w:t>Παράδοση οχημάτων</w:t>
            </w:r>
          </w:p>
          <w:p w:rsidR="00170106" w:rsidRPr="00170106" w:rsidRDefault="00170106" w:rsidP="00170106">
            <w:pPr>
              <w:suppressAutoHyphens/>
              <w:spacing w:after="120" w:line="240" w:lineRule="auto"/>
              <w:jc w:val="both"/>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p>
        </w:tc>
        <w:tc>
          <w:tcPr>
            <w:tcW w:w="2017"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p>
        </w:tc>
      </w:tr>
      <w:tr w:rsidR="00170106" w:rsidRPr="00170106" w:rsidTr="00170106">
        <w:tblPrEx>
          <w:shd w:val="clear" w:color="auto" w:fill="FFFFFF"/>
          <w:tblCellMar>
            <w:left w:w="108" w:type="dxa"/>
            <w:right w:w="108" w:type="dxa"/>
          </w:tblCellMar>
        </w:tblPrEx>
        <w:tc>
          <w:tcPr>
            <w:tcW w:w="566" w:type="dxa"/>
            <w:shd w:val="clear" w:color="auto" w:fill="FFFFFF"/>
          </w:tcPr>
          <w:p w:rsidR="00170106" w:rsidRPr="00170106" w:rsidRDefault="00170106" w:rsidP="00170106">
            <w:pPr>
              <w:keepNext/>
              <w:numPr>
                <w:ilvl w:val="0"/>
                <w:numId w:val="34"/>
              </w:numPr>
              <w:suppressAutoHyphens/>
              <w:overflowPunct w:val="0"/>
              <w:autoSpaceDE w:val="0"/>
              <w:autoSpaceDN w:val="0"/>
              <w:adjustRightInd w:val="0"/>
              <w:spacing w:after="0" w:line="240" w:lineRule="auto"/>
              <w:jc w:val="both"/>
              <w:textAlignment w:val="baseline"/>
              <w:outlineLvl w:val="8"/>
              <w:rPr>
                <w:rFonts w:ascii="Times New Roman" w:eastAsia="Times New Roman" w:hAnsi="Times New Roman" w:cs="Times New Roman"/>
                <w:bCs/>
                <w:u w:val="single"/>
                <w:lang w:val="en-GB"/>
              </w:rPr>
            </w:pPr>
          </w:p>
        </w:tc>
        <w:tc>
          <w:tcPr>
            <w:tcW w:w="4221"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lang w:val="en-GB"/>
              </w:rPr>
            </w:pPr>
            <w:r w:rsidRPr="00170106">
              <w:rPr>
                <w:rFonts w:ascii="Times New Roman" w:eastAsia="Times New Roman" w:hAnsi="Times New Roman" w:cs="Times New Roman"/>
                <w:bCs/>
                <w:lang w:val="en-GB"/>
              </w:rPr>
              <w:t>Συμπληρωματικά στοιχεία της τεχνικής προσφοράς</w:t>
            </w:r>
          </w:p>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843"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c>
          <w:tcPr>
            <w:tcW w:w="2017"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r>
    </w:tbl>
    <w:p w:rsidR="00170106" w:rsidRPr="00170106" w:rsidRDefault="00170106" w:rsidP="00170106">
      <w:pPr>
        <w:suppressAutoHyphens/>
        <w:spacing w:after="120" w:line="276" w:lineRule="auto"/>
        <w:jc w:val="both"/>
        <w:rPr>
          <w:rFonts w:ascii="Times New Roman" w:eastAsia="Times New Roman" w:hAnsi="Times New Roman" w:cs="Times New Roman"/>
          <w:bCs/>
        </w:rPr>
      </w:pP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bCs/>
        </w:rPr>
        <w:t>Οι απαντήσεις στις ανωτέρω τεχνικές απαιτήσεις να είναι κατά προτίμηση αναλυτικές και επεξηγηματικές.</w:t>
      </w:r>
    </w:p>
    <w:p w:rsidR="00170106" w:rsidRPr="00170106" w:rsidRDefault="00170106" w:rsidP="00170106">
      <w:pPr>
        <w:suppressAutoHyphens/>
        <w:spacing w:after="120" w:line="0" w:lineRule="atLeast"/>
        <w:jc w:val="center"/>
        <w:rPr>
          <w:rFonts w:ascii="Times New Roman" w:eastAsia="Arial" w:hAnsi="Times New Roman" w:cs="Times New Roman"/>
          <w:b/>
          <w:color w:val="000000"/>
          <w:sz w:val="20"/>
          <w:szCs w:val="20"/>
          <w:u w:val="single"/>
          <w:lang w:eastAsia="ar-SA"/>
        </w:rPr>
      </w:pPr>
      <w:r w:rsidRPr="00170106">
        <w:rPr>
          <w:rFonts w:ascii="Times New Roman" w:eastAsia="Times New Roman" w:hAnsi="Times New Roman" w:cs="Calibri"/>
          <w:b/>
          <w:color w:val="002060"/>
          <w:sz w:val="28"/>
          <w:u w:val="single"/>
          <w:lang w:eastAsia="ar-SA"/>
        </w:rPr>
        <w:br w:type="page"/>
      </w:r>
      <w:r w:rsidRPr="00170106">
        <w:rPr>
          <w:rFonts w:ascii="Times New Roman" w:eastAsia="Arial" w:hAnsi="Times New Roman" w:cs="Times New Roman"/>
          <w:b/>
          <w:sz w:val="20"/>
          <w:szCs w:val="20"/>
          <w:u w:val="single"/>
          <w:lang w:eastAsia="ar-SA"/>
        </w:rPr>
        <w:lastRenderedPageBreak/>
        <w:t xml:space="preserve">ΤΜΗΜΑ 1 – </w:t>
      </w:r>
      <w:r w:rsidRPr="00170106">
        <w:rPr>
          <w:rFonts w:ascii="Times New Roman" w:eastAsia="Arial" w:hAnsi="Times New Roman" w:cs="Times New Roman"/>
          <w:b/>
          <w:color w:val="000000"/>
          <w:sz w:val="20"/>
          <w:szCs w:val="20"/>
          <w:u w:val="single"/>
          <w:lang w:eastAsia="ar-SA"/>
        </w:rPr>
        <w:t>ΟΜΑΔΑ 2: Διασωστικός Εξοπλισμός</w:t>
      </w:r>
    </w:p>
    <w:p w:rsidR="00170106" w:rsidRPr="00170106" w:rsidRDefault="00170106" w:rsidP="00170106">
      <w:pPr>
        <w:suppressAutoHyphens/>
        <w:spacing w:after="120" w:line="276" w:lineRule="auto"/>
        <w:ind w:right="-54"/>
        <w:jc w:val="center"/>
        <w:rPr>
          <w:rFonts w:ascii="Times New Roman" w:eastAsia="Arial" w:hAnsi="Times New Roman" w:cs="Times New Roman"/>
          <w:b/>
          <w:color w:val="000000"/>
          <w:sz w:val="20"/>
          <w:szCs w:val="20"/>
          <w:u w:val="single"/>
          <w:lang w:eastAsia="ar-SA"/>
        </w:rPr>
      </w:pPr>
    </w:p>
    <w:tbl>
      <w:tblPr>
        <w:tblW w:w="5601" w:type="pct"/>
        <w:jc w:val="center"/>
        <w:tblLayout w:type="fixed"/>
        <w:tblCellMar>
          <w:left w:w="0" w:type="dxa"/>
          <w:right w:w="0" w:type="dxa"/>
        </w:tblCellMar>
        <w:tblLook w:val="04A0" w:firstRow="1" w:lastRow="0" w:firstColumn="1" w:lastColumn="0" w:noHBand="0" w:noVBand="1"/>
      </w:tblPr>
      <w:tblGrid>
        <w:gridCol w:w="1173"/>
        <w:gridCol w:w="5041"/>
        <w:gridCol w:w="1117"/>
        <w:gridCol w:w="1273"/>
        <w:gridCol w:w="1436"/>
      </w:tblGrid>
      <w:tr w:rsidR="00170106" w:rsidRPr="00170106" w:rsidTr="00EC24C8">
        <w:trPr>
          <w:trHeight w:val="545"/>
          <w:tblHeader/>
          <w:jc w:val="center"/>
        </w:trPr>
        <w:tc>
          <w:tcPr>
            <w:tcW w:w="686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70106" w:rsidRPr="00170106" w:rsidRDefault="00170106" w:rsidP="00170106">
            <w:pPr>
              <w:suppressAutoHyphens/>
              <w:spacing w:after="120" w:line="240" w:lineRule="auto"/>
              <w:ind w:left="504" w:hanging="488"/>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ΠΡΟΔΙΑΓΡΑΦΕΣ</w:t>
            </w:r>
          </w:p>
        </w:tc>
        <w:tc>
          <w:tcPr>
            <w:tcW w:w="4177"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ΣΤΟΙΧΕΙΑ ΠΡΟΣΦΟΡΑΣ</w:t>
            </w:r>
          </w:p>
        </w:tc>
      </w:tr>
      <w:tr w:rsidR="00170106" w:rsidRPr="00170106" w:rsidTr="00EC24C8">
        <w:trPr>
          <w:trHeight w:val="804"/>
          <w:tblHeader/>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Α/Α</w:t>
            </w:r>
          </w:p>
        </w:tc>
        <w:tc>
          <w:tcPr>
            <w:tcW w:w="558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ΤΕΧΝΙΚΑ ΧΑΡΑΚΤΗΡΙΣΤΙΚΑ</w:t>
            </w:r>
          </w:p>
        </w:tc>
        <w:tc>
          <w:tcPr>
            <w:tcW w:w="12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Απα</w:t>
            </w:r>
            <w:proofErr w:type="spellStart"/>
            <w:r w:rsidRPr="00170106">
              <w:rPr>
                <w:rFonts w:ascii="Times New Roman" w:eastAsia="Times New Roman" w:hAnsi="Times New Roman" w:cs="Times New Roman"/>
                <w:szCs w:val="24"/>
                <w:lang w:val="en-GB" w:eastAsia="ar-SA"/>
              </w:rPr>
              <w:t>ίτηση</w:t>
            </w:r>
            <w:proofErr w:type="spellEnd"/>
          </w:p>
        </w:tc>
        <w:tc>
          <w:tcPr>
            <w:tcW w:w="139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Απ</w:t>
            </w:r>
            <w:proofErr w:type="spellStart"/>
            <w:r w:rsidRPr="00170106">
              <w:rPr>
                <w:rFonts w:ascii="Times New Roman" w:eastAsia="Times New Roman" w:hAnsi="Times New Roman" w:cs="Times New Roman"/>
                <w:szCs w:val="24"/>
                <w:lang w:val="en-GB" w:eastAsia="ar-SA"/>
              </w:rPr>
              <w:t>άντηση</w:t>
            </w:r>
            <w:proofErr w:type="spellEnd"/>
          </w:p>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roofErr w:type="spellStart"/>
            <w:r w:rsidRPr="00170106">
              <w:rPr>
                <w:rFonts w:ascii="Times New Roman" w:eastAsia="Times New Roman" w:hAnsi="Times New Roman" w:cs="Times New Roman"/>
                <w:szCs w:val="24"/>
                <w:lang w:val="en-GB" w:eastAsia="ar-SA"/>
              </w:rPr>
              <w:t>Προμ</w:t>
            </w:r>
            <w:proofErr w:type="spellEnd"/>
            <w:r w:rsidRPr="00170106">
              <w:rPr>
                <w:rFonts w:ascii="Times New Roman" w:eastAsia="Times New Roman" w:hAnsi="Times New Roman" w:cs="Times New Roman"/>
                <w:szCs w:val="24"/>
                <w:lang w:val="en-GB" w:eastAsia="ar-SA"/>
              </w:rPr>
              <w:t>/</w:t>
            </w:r>
            <w:proofErr w:type="spellStart"/>
            <w:r w:rsidRPr="00170106">
              <w:rPr>
                <w:rFonts w:ascii="Times New Roman" w:eastAsia="Times New Roman" w:hAnsi="Times New Roman" w:cs="Times New Roman"/>
                <w:szCs w:val="24"/>
                <w:lang w:val="en-GB" w:eastAsia="ar-SA"/>
              </w:rPr>
              <w:t>τη</w:t>
            </w:r>
            <w:proofErr w:type="spellEnd"/>
          </w:p>
        </w:tc>
        <w:tc>
          <w:tcPr>
            <w:tcW w:w="15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Παρα/μπή</w:t>
            </w: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ΔΙΑΣΩΣΤΙΚΟΣ ΕΞΟΠΛΙΣΜΟΣ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color w:val="FF0000"/>
                <w:szCs w:val="24"/>
                <w:lang w:eastAsia="ar-SA"/>
              </w:rPr>
              <w:t xml:space="preserve">1.1 Δύο (2) στολές χημικής προστασίας, κατασκευασμένες σύμφωνα με το </w:t>
            </w:r>
            <w:r w:rsidRPr="00170106">
              <w:rPr>
                <w:rFonts w:ascii="Times New Roman" w:eastAsia="Times New Roman" w:hAnsi="Times New Roman" w:cs="Times New Roman"/>
                <w:color w:val="FF0000"/>
                <w:szCs w:val="24"/>
                <w:lang w:val="en-GB" w:eastAsia="ar-SA"/>
              </w:rPr>
              <w:t>EN</w:t>
            </w:r>
            <w:r w:rsidRPr="00170106">
              <w:rPr>
                <w:rFonts w:ascii="Times New Roman" w:eastAsia="Times New Roman" w:hAnsi="Times New Roman" w:cs="Times New Roman"/>
                <w:color w:val="FF0000"/>
                <w:szCs w:val="24"/>
                <w:lang w:eastAsia="ar-SA"/>
              </w:rPr>
              <w:t xml:space="preserve"> 943- 2, τύπου 1</w:t>
            </w:r>
            <w:r w:rsidRPr="00170106">
              <w:rPr>
                <w:rFonts w:ascii="Times New Roman" w:eastAsia="Times New Roman" w:hAnsi="Times New Roman" w:cs="Times New Roman"/>
                <w:color w:val="FF0000"/>
                <w:szCs w:val="24"/>
                <w:lang w:val="en-GB" w:eastAsia="ar-SA"/>
              </w:rPr>
              <w:t>a</w:t>
            </w:r>
            <w:r w:rsidRPr="00170106">
              <w:rPr>
                <w:rFonts w:ascii="Times New Roman" w:eastAsia="Times New Roman" w:hAnsi="Times New Roman" w:cs="Times New Roman"/>
                <w:color w:val="FF0000"/>
                <w:szCs w:val="24"/>
                <w:lang w:eastAsia="ar-SA"/>
              </w:rPr>
              <w:t>-ΕΤ</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Αεροστεγείς ικανές να χρησιμοποιηθούν πολλές φορές (</w:t>
            </w:r>
            <w:r w:rsidRPr="00170106">
              <w:rPr>
                <w:rFonts w:ascii="Times New Roman" w:eastAsia="Times New Roman" w:hAnsi="Times New Roman" w:cs="Times New Roman"/>
                <w:szCs w:val="24"/>
                <w:lang w:val="en-GB" w:eastAsia="ar-SA"/>
              </w:rPr>
              <w:t>Reusable</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suit</w:t>
            </w:r>
            <w:r w:rsidRPr="00170106">
              <w:rPr>
                <w:rFonts w:ascii="Times New Roman" w:eastAsia="Times New Roman" w:hAnsi="Times New Roman" w:cs="Times New Roman"/>
                <w:szCs w:val="24"/>
                <w:lang w:eastAsia="ar-SA"/>
              </w:rPr>
              <w:t>)</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Κατασκευασμένες έτσι ώστε να παρέχουν ευχέρεια κίνησης σ’ αυτούς που θα τις φορούν</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Επιδέχονται αναπνευστική συσκευή ανοικτού κυκλώματος εσωτερικά</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1.1.4</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Φέρουν μανίκια τύπου «νυχτερίδας», ώστε να επιτρέπουν την κίνηση του χεριού εσωτερικά της στολής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 xml:space="preserve">1.1.5 </w:t>
            </w:r>
            <w:proofErr w:type="spellStart"/>
            <w:r w:rsidRPr="00170106">
              <w:rPr>
                <w:rFonts w:ascii="Times New Roman" w:eastAsia="Times New Roman" w:hAnsi="Times New Roman" w:cs="Times New Roman"/>
                <w:szCs w:val="24"/>
                <w:lang w:val="en-GB" w:eastAsia="ar-SA"/>
              </w:rPr>
              <w:t>Είν</w:t>
            </w:r>
            <w:proofErr w:type="spellEnd"/>
            <w:r w:rsidRPr="00170106">
              <w:rPr>
                <w:rFonts w:ascii="Times New Roman" w:eastAsia="Times New Roman" w:hAnsi="Times New Roman" w:cs="Times New Roman"/>
                <w:szCs w:val="24"/>
                <w:lang w:val="en-GB" w:eastAsia="ar-SA"/>
              </w:rPr>
              <w:t xml:space="preserve">αι </w:t>
            </w:r>
            <w:proofErr w:type="spellStart"/>
            <w:r w:rsidRPr="00170106">
              <w:rPr>
                <w:rFonts w:ascii="Times New Roman" w:eastAsia="Times New Roman" w:hAnsi="Times New Roman" w:cs="Times New Roman"/>
                <w:szCs w:val="24"/>
                <w:lang w:val="en-GB" w:eastAsia="ar-SA"/>
              </w:rPr>
              <w:t>ολόσωμες</w:t>
            </w:r>
            <w:proofErr w:type="spellEnd"/>
            <w:r w:rsidRPr="00170106">
              <w:rPr>
                <w:rFonts w:ascii="Times New Roman" w:eastAsia="Times New Roman" w:hAnsi="Times New Roman" w:cs="Times New Roman"/>
                <w:szCs w:val="24"/>
                <w:lang w:val="en-GB" w:eastAsia="ar-SA"/>
              </w:rPr>
              <w:t xml:space="preserve"> και περιλαμβ</w:t>
            </w:r>
            <w:proofErr w:type="spellStart"/>
            <w:r w:rsidRPr="00170106">
              <w:rPr>
                <w:rFonts w:ascii="Times New Roman" w:eastAsia="Times New Roman" w:hAnsi="Times New Roman" w:cs="Times New Roman"/>
                <w:szCs w:val="24"/>
                <w:lang w:val="en-GB" w:eastAsia="ar-SA"/>
              </w:rPr>
              <w:t>άνουν</w:t>
            </w:r>
            <w:proofErr w:type="spellEnd"/>
            <w:r w:rsidRPr="00170106">
              <w:rPr>
                <w:rFonts w:ascii="Times New Roman" w:eastAsia="Times New Roman" w:hAnsi="Times New Roman" w:cs="Times New Roman"/>
                <w:szCs w:val="24"/>
                <w:lang w:val="en-GB" w:eastAsia="ar-SA"/>
              </w:rPr>
              <w:t>:</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1.1.5.1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ενσωματωμένη κουκούλα, με αντικαταστάσιμη </w:t>
            </w:r>
            <w:proofErr w:type="spellStart"/>
            <w:r w:rsidRPr="00170106">
              <w:rPr>
                <w:rFonts w:ascii="Times New Roman" w:eastAsia="Times New Roman" w:hAnsi="Times New Roman" w:cs="Times New Roman"/>
                <w:szCs w:val="24"/>
                <w:lang w:eastAsia="ar-SA"/>
              </w:rPr>
              <w:t>οματοθυρίδα</w:t>
            </w:r>
            <w:proofErr w:type="spellEnd"/>
            <w:r w:rsidRPr="00170106">
              <w:rPr>
                <w:rFonts w:ascii="Times New Roman" w:eastAsia="Times New Roman" w:hAnsi="Times New Roman" w:cs="Times New Roman"/>
                <w:szCs w:val="24"/>
                <w:lang w:eastAsia="ar-SA"/>
              </w:rPr>
              <w:t xml:space="preserve"> πανοραμικού τύπου που φέρει εσωτερικά </w:t>
            </w:r>
            <w:proofErr w:type="spellStart"/>
            <w:r w:rsidRPr="00170106">
              <w:rPr>
                <w:rFonts w:ascii="Times New Roman" w:eastAsia="Times New Roman" w:hAnsi="Times New Roman" w:cs="Times New Roman"/>
                <w:szCs w:val="24"/>
                <w:lang w:eastAsia="ar-SA"/>
              </w:rPr>
              <w:t>αντιθαμβωτική</w:t>
            </w:r>
            <w:proofErr w:type="spellEnd"/>
            <w:r w:rsidRPr="00170106">
              <w:rPr>
                <w:rFonts w:ascii="Times New Roman" w:eastAsia="Times New Roman" w:hAnsi="Times New Roman" w:cs="Times New Roman"/>
                <w:szCs w:val="24"/>
                <w:lang w:eastAsia="ar-SA"/>
              </w:rPr>
              <w:t xml:space="preserve"> επεξεργασία ή μεμβράνη και εξωτερικά </w:t>
            </w:r>
            <w:proofErr w:type="spellStart"/>
            <w:r w:rsidRPr="00170106">
              <w:rPr>
                <w:rFonts w:ascii="Times New Roman" w:eastAsia="Times New Roman" w:hAnsi="Times New Roman" w:cs="Times New Roman"/>
                <w:szCs w:val="24"/>
                <w:lang w:eastAsia="ar-SA"/>
              </w:rPr>
              <w:t>αντιχαρακτική</w:t>
            </w:r>
            <w:proofErr w:type="spellEnd"/>
            <w:r w:rsidRPr="00170106">
              <w:rPr>
                <w:rFonts w:ascii="Times New Roman" w:eastAsia="Times New Roman" w:hAnsi="Times New Roman" w:cs="Times New Roman"/>
                <w:szCs w:val="24"/>
                <w:lang w:eastAsia="ar-SA"/>
              </w:rPr>
              <w:t xml:space="preserve"> επεξεργασία ή μεμβράνη</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1.1.5.2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ενσωματωμένες κάλτσες (αν η είσοδος του ποδιού με την κάλτσα εντός της μπότας δεν είναι εύκολη, να παραδοθούν και ειδικά εξωτερικά καλύμματα των καλτσών)</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1.1.5.3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ενσωματωμένα γάντια πέντε (5) δακτύλων που προσφέρουν κατάλληλη χημική προστασία στον χρήστη. Συνοδεύονται από βαμβακερά ή άλλα κατάλληλα εσωτερικά γάντια και από εξωτερικά ελαστικά γάντια μηχανικής αντοχής ή να είναι ενισχυμένα στις παλάμες και στα σημεία κάμψης των δακτύλων. Είναι προσαρμοσμένα στις στολές με τρόπο που παρέχεται η δυνατότητα για εύκολη αντικατάστασή τους, χωρίς την χρήση εργαλείων</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1.1.5.4</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Ελαστικές μπότες ασφαλείας με προστασία δακτύλων και προστασία από διάτρηση. Προσαρμόζονται και στεγανοποιούνται με την στολή παρέχοντας κατάλληλη χημική προστασία στον χρήστη. </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1.1.6</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Έχουν ελάχιστη απόδοση κλάσης 6 (&gt;480 </w:t>
            </w:r>
            <w:r w:rsidRPr="00170106">
              <w:rPr>
                <w:rFonts w:ascii="Times New Roman" w:eastAsia="Times New Roman" w:hAnsi="Times New Roman" w:cs="Times New Roman"/>
                <w:szCs w:val="24"/>
                <w:lang w:val="en-GB" w:eastAsia="ar-SA"/>
              </w:rPr>
              <w:t>min</w:t>
            </w:r>
            <w:r w:rsidRPr="00170106">
              <w:rPr>
                <w:rFonts w:ascii="Times New Roman" w:eastAsia="Times New Roman" w:hAnsi="Times New Roman" w:cs="Times New Roman"/>
                <w:szCs w:val="24"/>
                <w:lang w:eastAsia="ar-SA"/>
              </w:rPr>
              <w:t xml:space="preserve">) ως προς όλες τις χημικές ουσίες, όπως αυτές αναγράφονται στο </w:t>
            </w:r>
            <w:r w:rsidRPr="00170106">
              <w:rPr>
                <w:rFonts w:ascii="Times New Roman" w:eastAsia="Times New Roman" w:hAnsi="Times New Roman" w:cs="Times New Roman"/>
                <w:szCs w:val="24"/>
                <w:lang w:val="en-GB" w:eastAsia="ar-SA"/>
              </w:rPr>
              <w:t>EN</w:t>
            </w:r>
            <w:r w:rsidRPr="00170106">
              <w:rPr>
                <w:rFonts w:ascii="Times New Roman" w:eastAsia="Times New Roman" w:hAnsi="Times New Roman" w:cs="Times New Roman"/>
                <w:szCs w:val="24"/>
                <w:lang w:eastAsia="ar-SA"/>
              </w:rPr>
              <w:t xml:space="preserve">-943-2, εκτός από την χημική ουσία </w:t>
            </w:r>
            <w:proofErr w:type="spellStart"/>
            <w:r w:rsidRPr="00170106">
              <w:rPr>
                <w:rFonts w:ascii="Times New Roman" w:eastAsia="Times New Roman" w:hAnsi="Times New Roman" w:cs="Times New Roman"/>
                <w:szCs w:val="24"/>
                <w:lang w:eastAsia="ar-SA"/>
              </w:rPr>
              <w:t>Διχλωρομεθάνιο</w:t>
            </w:r>
            <w:proofErr w:type="spellEnd"/>
            <w:r w:rsidRPr="00170106">
              <w:rPr>
                <w:rFonts w:ascii="Times New Roman" w:eastAsia="Times New Roman" w:hAnsi="Times New Roman" w:cs="Times New Roman"/>
                <w:szCs w:val="24"/>
                <w:lang w:eastAsia="ar-SA"/>
              </w:rPr>
              <w:t xml:space="preserve"> με ελάχιστη απόδοση κλάσης 5 (&gt;420 </w:t>
            </w:r>
            <w:r w:rsidRPr="00170106">
              <w:rPr>
                <w:rFonts w:ascii="Times New Roman" w:eastAsia="Times New Roman" w:hAnsi="Times New Roman" w:cs="Times New Roman"/>
                <w:szCs w:val="24"/>
                <w:lang w:val="en-GB" w:eastAsia="ar-SA"/>
              </w:rPr>
              <w:t>min</w:t>
            </w:r>
            <w:r w:rsidRPr="00170106">
              <w:rPr>
                <w:rFonts w:ascii="Times New Roman" w:eastAsia="Times New Roman" w:hAnsi="Times New Roman" w:cs="Times New Roman"/>
                <w:szCs w:val="24"/>
                <w:lang w:eastAsia="ar-SA"/>
              </w:rPr>
              <w:t>)</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lastRenderedPageBreak/>
              <w:t>1.1.7</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eastAsia="ar-SA"/>
              </w:rPr>
              <w:t xml:space="preserve">Κλείνουν με υψηλής αντοχής και ανθεκτικό σε χημικές ουσίες φερμουάρ, το οποίο επικαλύπτεται με κατάλληλο τρόπο και θα εξασφαλίζει την απαιτούμενη στεγανότητα. </w:t>
            </w:r>
            <w:proofErr w:type="spellStart"/>
            <w:r w:rsidRPr="00170106">
              <w:rPr>
                <w:rFonts w:ascii="Times New Roman" w:eastAsia="Times New Roman" w:hAnsi="Times New Roman" w:cs="Times New Roman"/>
                <w:szCs w:val="24"/>
                <w:lang w:val="en-GB" w:eastAsia="ar-SA"/>
              </w:rPr>
              <w:t>Το</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φερμουάρ</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κλείνει</w:t>
            </w:r>
            <w:proofErr w:type="spellEnd"/>
            <w:r w:rsidRPr="00170106">
              <w:rPr>
                <w:rFonts w:ascii="Times New Roman" w:eastAsia="Times New Roman" w:hAnsi="Times New Roman" w:cs="Times New Roman"/>
                <w:szCs w:val="24"/>
                <w:lang w:val="en-GB" w:eastAsia="ar-SA"/>
              </w:rPr>
              <w:t xml:space="preserve"> π</w:t>
            </w:r>
            <w:proofErr w:type="spellStart"/>
            <w:r w:rsidRPr="00170106">
              <w:rPr>
                <w:rFonts w:ascii="Times New Roman" w:eastAsia="Times New Roman" w:hAnsi="Times New Roman" w:cs="Times New Roman"/>
                <w:szCs w:val="24"/>
                <w:lang w:val="en-GB" w:eastAsia="ar-SA"/>
              </w:rPr>
              <w:t>ρος</w:t>
            </w:r>
            <w:proofErr w:type="spellEnd"/>
            <w:r w:rsidRPr="00170106">
              <w:rPr>
                <w:rFonts w:ascii="Times New Roman" w:eastAsia="Times New Roman" w:hAnsi="Times New Roman" w:cs="Times New Roman"/>
                <w:szCs w:val="24"/>
                <w:lang w:val="en-GB" w:eastAsia="ar-SA"/>
              </w:rPr>
              <w:t xml:space="preserve"> τα π</w:t>
            </w:r>
            <w:proofErr w:type="spellStart"/>
            <w:r w:rsidRPr="00170106">
              <w:rPr>
                <w:rFonts w:ascii="Times New Roman" w:eastAsia="Times New Roman" w:hAnsi="Times New Roman" w:cs="Times New Roman"/>
                <w:szCs w:val="24"/>
                <w:lang w:val="en-GB" w:eastAsia="ar-SA"/>
              </w:rPr>
              <w:t>άνω</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1.1.8</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Διαθέτουν σύστημα εσωτερικού αερισμού με διακλαδωτήρα και σωληνώσεις που καταλήγουν στα άκρα του σώματος. Η διάταξη αυτού του συστήματος διαθέτει δύο αναμονές (θηλυκό και αρσενικό) για σύνδεση με τους ταχυσυνδέσμους της αναπνευστικής συσκευής. Οι αναμονές αυτές  είναι ταχυσύνδεσμοι τύπου </w:t>
            </w:r>
            <w:r w:rsidRPr="00170106">
              <w:rPr>
                <w:rFonts w:ascii="Times New Roman" w:eastAsia="Times New Roman" w:hAnsi="Times New Roman" w:cs="Times New Roman"/>
                <w:szCs w:val="24"/>
                <w:lang w:val="en-GB" w:eastAsia="ar-SA"/>
              </w:rPr>
              <w:t>CEJN</w:t>
            </w:r>
            <w:r w:rsidRPr="00170106">
              <w:rPr>
                <w:rFonts w:ascii="Times New Roman" w:eastAsia="Times New Roman" w:hAnsi="Times New Roman" w:cs="Times New Roman"/>
                <w:szCs w:val="24"/>
                <w:lang w:eastAsia="ar-SA"/>
              </w:rPr>
              <w:t xml:space="preserve"> 6 </w:t>
            </w:r>
            <w:r w:rsidRPr="00170106">
              <w:rPr>
                <w:rFonts w:ascii="Times New Roman" w:eastAsia="Times New Roman" w:hAnsi="Times New Roman" w:cs="Times New Roman"/>
                <w:szCs w:val="24"/>
                <w:lang w:val="en-GB" w:eastAsia="ar-SA"/>
              </w:rPr>
              <w:t>mm</w:t>
            </w:r>
            <w:r w:rsidRPr="00170106">
              <w:rPr>
                <w:rFonts w:ascii="Times New Roman" w:eastAsia="Times New Roman" w:hAnsi="Times New Roman" w:cs="Times New Roman"/>
                <w:szCs w:val="24"/>
                <w:lang w:eastAsia="ar-SA"/>
              </w:rPr>
              <w:t xml:space="preserve"> ειδικοί για αναπνευστικές συσκευές. Το σύστημα εσωτερικού αερισμού παρέχει την δυνατότητα επιλογής δύο τουλάχιστον παροχών αέρα, ενδεικτικά 3 και 30 </w:t>
            </w:r>
            <w:r w:rsidRPr="00170106">
              <w:rPr>
                <w:rFonts w:ascii="Times New Roman" w:eastAsia="Times New Roman" w:hAnsi="Times New Roman" w:cs="Times New Roman"/>
                <w:szCs w:val="24"/>
                <w:lang w:val="en-GB" w:eastAsia="ar-SA"/>
              </w:rPr>
              <w:t>lit</w:t>
            </w:r>
            <w:r w:rsidRPr="00170106">
              <w:rPr>
                <w:rFonts w:ascii="Times New Roman" w:eastAsia="Times New Roman" w:hAnsi="Times New Roman" w:cs="Times New Roman"/>
                <w:szCs w:val="24"/>
                <w:lang w:eastAsia="ar-SA"/>
              </w:rPr>
              <w:t>/</w:t>
            </w:r>
            <w:r w:rsidRPr="00170106">
              <w:rPr>
                <w:rFonts w:ascii="Times New Roman" w:eastAsia="Times New Roman" w:hAnsi="Times New Roman" w:cs="Times New Roman"/>
                <w:szCs w:val="24"/>
                <w:lang w:val="en-GB" w:eastAsia="ar-SA"/>
              </w:rPr>
              <w:t>sec</w:t>
            </w:r>
            <w:r w:rsidRPr="00170106">
              <w:rPr>
                <w:rFonts w:ascii="Times New Roman" w:eastAsia="Times New Roman" w:hAnsi="Times New Roman" w:cs="Times New Roman"/>
                <w:szCs w:val="24"/>
                <w:lang w:eastAsia="ar-SA"/>
              </w:rPr>
              <w:t>.</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1.1.9</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Είναι εφοδιασμένες με όλα τα απαραίτητα για να συνδεθούν με εξωτερική παροχή αέρα (</w:t>
            </w:r>
            <w:r w:rsidRPr="00170106">
              <w:rPr>
                <w:rFonts w:ascii="Times New Roman" w:eastAsia="Times New Roman" w:hAnsi="Times New Roman" w:cs="Times New Roman"/>
                <w:szCs w:val="24"/>
                <w:lang w:val="en-GB" w:eastAsia="ar-SA"/>
              </w:rPr>
              <w:t>airline</w:t>
            </w:r>
            <w:r w:rsidRPr="00170106">
              <w:rPr>
                <w:rFonts w:ascii="Times New Roman" w:eastAsia="Times New Roman" w:hAnsi="Times New Roman" w:cs="Times New Roman"/>
                <w:szCs w:val="24"/>
                <w:lang w:eastAsia="ar-SA"/>
              </w:rPr>
              <w:t xml:space="preserve">) τόσο για σκοπούς αναπνοής όσο και για σκοπούς εξαερισμού. Οι σύνδεσμοι της στολής είναι αυτόματοι, τύπου </w:t>
            </w:r>
            <w:r w:rsidRPr="00170106">
              <w:rPr>
                <w:rFonts w:ascii="Times New Roman" w:eastAsia="Times New Roman" w:hAnsi="Times New Roman" w:cs="Times New Roman"/>
                <w:szCs w:val="24"/>
                <w:lang w:val="en-GB" w:eastAsia="ar-SA"/>
              </w:rPr>
              <w:t>CEJN</w:t>
            </w:r>
            <w:r w:rsidRPr="00170106">
              <w:rPr>
                <w:rFonts w:ascii="Times New Roman" w:eastAsia="Times New Roman" w:hAnsi="Times New Roman" w:cs="Times New Roman"/>
                <w:szCs w:val="24"/>
                <w:lang w:eastAsia="ar-SA"/>
              </w:rPr>
              <w:t>, ειδικοί για αναπνευστική συσκευή. Κάθε στολή είναι εφοδιασμένη με Αυτόματη Βαλβίδα Ροής (</w:t>
            </w:r>
            <w:r w:rsidRPr="00170106">
              <w:rPr>
                <w:rFonts w:ascii="Times New Roman" w:eastAsia="Times New Roman" w:hAnsi="Times New Roman" w:cs="Times New Roman"/>
                <w:szCs w:val="24"/>
                <w:lang w:val="en-GB" w:eastAsia="ar-SA"/>
              </w:rPr>
              <w:t>Automatic</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Switch</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Valve</w:t>
            </w:r>
            <w:r w:rsidRPr="00170106">
              <w:rPr>
                <w:rFonts w:ascii="Times New Roman" w:eastAsia="Times New Roman" w:hAnsi="Times New Roman" w:cs="Times New Roman"/>
                <w:szCs w:val="24"/>
                <w:lang w:eastAsia="ar-SA"/>
              </w:rPr>
              <w:t>). Όταν παρουσιαστεί απότομη ελάττωση της πίεσης ή υπάρξει διακοπή στην εξωτερική παροχή αέρα, τότε αυτή η βαλβίδα αυτόματα διακόπτει την εξωτερική ροή και  στέλνει αέρα στην στολή και στον χειριστή από την αναπνευστική συσκευή (</w:t>
            </w:r>
            <w:r w:rsidRPr="00170106">
              <w:rPr>
                <w:rFonts w:ascii="Times New Roman" w:eastAsia="Times New Roman" w:hAnsi="Times New Roman" w:cs="Times New Roman"/>
                <w:szCs w:val="24"/>
                <w:lang w:val="en-GB" w:eastAsia="ar-SA"/>
              </w:rPr>
              <w:t>SCBA</w:t>
            </w:r>
            <w:r w:rsidRPr="00170106">
              <w:rPr>
                <w:rFonts w:ascii="Times New Roman" w:eastAsia="Times New Roman" w:hAnsi="Times New Roman" w:cs="Times New Roman"/>
                <w:szCs w:val="24"/>
                <w:lang w:eastAsia="ar-SA"/>
              </w:rPr>
              <w:t>)</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1.1.10</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Για προστασία της στολής όταν αυξάνει η εσωτερική πίεση υπάρχουν βαλβίδες αυτόματης εκτόνωσης που θα είναι καλυμμένες από το ίδιο υλικό κατασκευής της στολής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Επ</w:t>
            </w:r>
            <w:proofErr w:type="spellStart"/>
            <w:r w:rsidRPr="00170106">
              <w:rPr>
                <w:rFonts w:ascii="Times New Roman" w:eastAsia="Times New Roman" w:hAnsi="Times New Roman" w:cs="Times New Roman"/>
                <w:szCs w:val="24"/>
                <w:lang w:val="en-GB" w:eastAsia="ar-SA"/>
              </w:rPr>
              <w:t>ιδέχοντ</w:t>
            </w:r>
            <w:proofErr w:type="spellEnd"/>
            <w:r w:rsidRPr="00170106">
              <w:rPr>
                <w:rFonts w:ascii="Times New Roman" w:eastAsia="Times New Roman" w:hAnsi="Times New Roman" w:cs="Times New Roman"/>
                <w:szCs w:val="24"/>
                <w:lang w:val="en-GB" w:eastAsia="ar-SA"/>
              </w:rPr>
              <w:t>αι επ</w:t>
            </w:r>
            <w:proofErr w:type="spellStart"/>
            <w:r w:rsidRPr="00170106">
              <w:rPr>
                <w:rFonts w:ascii="Times New Roman" w:eastAsia="Times New Roman" w:hAnsi="Times New Roman" w:cs="Times New Roman"/>
                <w:szCs w:val="24"/>
                <w:lang w:val="en-GB" w:eastAsia="ar-SA"/>
              </w:rPr>
              <w:t>ισκευής</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Έχουν αναμενόμενο χρόνο ζωής τουλάχιστον 12 έτη</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Η ημερομηνία κατασκευής τους να μην είναι προγενέστερη των έξι (6) μηνών από την ημερομηνία παράδοσής τους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1.1.14</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Να έχουν μέγεθος :Το 50% της ποσότητας των υπό προμήθεια στολών εφαρμόζουν σωστά σε χρήστες ύψους τουλάχιστον 180 </w:t>
            </w:r>
            <w:r w:rsidRPr="00170106">
              <w:rPr>
                <w:rFonts w:ascii="Times New Roman" w:eastAsia="Times New Roman" w:hAnsi="Times New Roman" w:cs="Times New Roman"/>
                <w:szCs w:val="24"/>
                <w:lang w:val="en-GB" w:eastAsia="ar-SA"/>
              </w:rPr>
              <w:t>cm</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LARGE</w:t>
            </w:r>
            <w:r w:rsidRPr="00170106">
              <w:rPr>
                <w:rFonts w:ascii="Times New Roman" w:eastAsia="Times New Roman" w:hAnsi="Times New Roman" w:cs="Times New Roman"/>
                <w:szCs w:val="24"/>
                <w:lang w:eastAsia="ar-SA"/>
              </w:rPr>
              <w:t xml:space="preserve">) με μέγεθος γαντιών Νο 10 και μέγεθος μπότας 46, και το 50% εφαρμόζουν σωστά σε χρήστες ύψους τουλάχιστον 188 </w:t>
            </w:r>
            <w:r w:rsidRPr="00170106">
              <w:rPr>
                <w:rFonts w:ascii="Times New Roman" w:eastAsia="Times New Roman" w:hAnsi="Times New Roman" w:cs="Times New Roman"/>
                <w:szCs w:val="24"/>
                <w:lang w:val="en-GB" w:eastAsia="ar-SA"/>
              </w:rPr>
              <w:t>cm</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EXTRA</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LARGE</w:t>
            </w:r>
            <w:r w:rsidRPr="00170106">
              <w:rPr>
                <w:rFonts w:ascii="Times New Roman" w:eastAsia="Times New Roman" w:hAnsi="Times New Roman" w:cs="Times New Roman"/>
                <w:szCs w:val="24"/>
                <w:lang w:eastAsia="ar-SA"/>
              </w:rPr>
              <w:t>) με μέγεθος γαντιών Νο 11 και μέγεθος μπότας 47</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lastRenderedPageBreak/>
              <w:t xml:space="preserve">1.1.15 Είναι τοποθετημένες </w:t>
            </w:r>
            <w:proofErr w:type="spellStart"/>
            <w:r w:rsidRPr="00170106">
              <w:rPr>
                <w:rFonts w:ascii="Times New Roman" w:eastAsia="Times New Roman" w:hAnsi="Times New Roman" w:cs="Times New Roman"/>
                <w:szCs w:val="24"/>
                <w:lang w:eastAsia="ar-SA"/>
              </w:rPr>
              <w:t>έκαστη</w:t>
            </w:r>
            <w:proofErr w:type="spellEnd"/>
            <w:r w:rsidRPr="00170106">
              <w:rPr>
                <w:rFonts w:ascii="Times New Roman" w:eastAsia="Times New Roman" w:hAnsi="Times New Roman" w:cs="Times New Roman"/>
                <w:szCs w:val="24"/>
                <w:lang w:eastAsia="ar-SA"/>
              </w:rPr>
              <w:t xml:space="preserve"> εντός δύσκαμπτου δοχείου από </w:t>
            </w:r>
            <w:r w:rsidRPr="00170106">
              <w:rPr>
                <w:rFonts w:ascii="Times New Roman" w:eastAsia="Times New Roman" w:hAnsi="Times New Roman" w:cs="Times New Roman"/>
                <w:szCs w:val="24"/>
                <w:lang w:val="en-GB" w:eastAsia="ar-SA"/>
              </w:rPr>
              <w:t>PVC</w:t>
            </w:r>
            <w:r w:rsidRPr="00170106">
              <w:rPr>
                <w:rFonts w:ascii="Times New Roman" w:eastAsia="Times New Roman" w:hAnsi="Times New Roman" w:cs="Times New Roman"/>
                <w:szCs w:val="24"/>
                <w:lang w:eastAsia="ar-SA"/>
              </w:rPr>
              <w:t xml:space="preserve"> ή άλλο κατάλληλο υλικό (εξαιρουμένων των χαρτοκιβωτίων) ώστε να εξασφαλίζεται η σωστή αποθήκευση και μεταφορά τους. </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Εξωτερικά του δοχείου αναγράφονται στην Ελληνική γλώσσα τα ακόλουθα</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1.1.15.1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Ο τύπος της στολής (π.χ. ΣΤΟΛΗ ΧΗΜΙΚΗΣ ΠΡΟΣΤΑΣΙΑΣ)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1.1.15.2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roofErr w:type="spellStart"/>
            <w:r w:rsidRPr="00170106">
              <w:rPr>
                <w:rFonts w:ascii="Times New Roman" w:eastAsia="Times New Roman" w:hAnsi="Times New Roman" w:cs="Times New Roman"/>
                <w:szCs w:val="24"/>
                <w:lang w:val="en-GB" w:eastAsia="ar-SA"/>
              </w:rPr>
              <w:t>Το</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εργοστάσιο</w:t>
            </w:r>
            <w:proofErr w:type="spellEnd"/>
            <w:r w:rsidRPr="00170106">
              <w:rPr>
                <w:rFonts w:ascii="Times New Roman" w:eastAsia="Times New Roman" w:hAnsi="Times New Roman" w:cs="Times New Roman"/>
                <w:szCs w:val="24"/>
                <w:lang w:val="en-GB" w:eastAsia="ar-SA"/>
              </w:rPr>
              <w:t xml:space="preserve"> κατα</w:t>
            </w:r>
            <w:proofErr w:type="spellStart"/>
            <w:r w:rsidRPr="00170106">
              <w:rPr>
                <w:rFonts w:ascii="Times New Roman" w:eastAsia="Times New Roman" w:hAnsi="Times New Roman" w:cs="Times New Roman"/>
                <w:szCs w:val="24"/>
                <w:lang w:val="en-GB" w:eastAsia="ar-SA"/>
              </w:rPr>
              <w:t>σκευής</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1.1.15.3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Το μέγεθος (</w:t>
            </w:r>
            <w:r w:rsidRPr="00170106">
              <w:rPr>
                <w:rFonts w:ascii="Times New Roman" w:eastAsia="Times New Roman" w:hAnsi="Times New Roman" w:cs="Times New Roman"/>
                <w:szCs w:val="24"/>
                <w:lang w:val="en-GB" w:eastAsia="ar-SA"/>
              </w:rPr>
              <w:t>LARGE</w:t>
            </w:r>
            <w:r w:rsidRPr="00170106">
              <w:rPr>
                <w:rFonts w:ascii="Times New Roman" w:eastAsia="Times New Roman" w:hAnsi="Times New Roman" w:cs="Times New Roman"/>
                <w:szCs w:val="24"/>
                <w:lang w:eastAsia="ar-SA"/>
              </w:rPr>
              <w:t xml:space="preserve"> ή </w:t>
            </w:r>
            <w:r w:rsidRPr="00170106">
              <w:rPr>
                <w:rFonts w:ascii="Times New Roman" w:eastAsia="Times New Roman" w:hAnsi="Times New Roman" w:cs="Times New Roman"/>
                <w:szCs w:val="24"/>
                <w:lang w:val="en-GB" w:eastAsia="ar-SA"/>
              </w:rPr>
              <w:t>EXTRA</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LARGE</w:t>
            </w:r>
            <w:r w:rsidRPr="00170106">
              <w:rPr>
                <w:rFonts w:ascii="Times New Roman" w:eastAsia="Times New Roman" w:hAnsi="Times New Roman" w:cs="Times New Roman"/>
                <w:szCs w:val="24"/>
                <w:lang w:eastAsia="ar-SA"/>
              </w:rPr>
              <w:t>)</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 xml:space="preserve">1.1.16 </w:t>
            </w:r>
            <w:proofErr w:type="spellStart"/>
            <w:r w:rsidRPr="00170106">
              <w:rPr>
                <w:rFonts w:ascii="Times New Roman" w:eastAsia="Times New Roman" w:hAnsi="Times New Roman" w:cs="Times New Roman"/>
                <w:szCs w:val="24"/>
                <w:lang w:val="en-GB" w:eastAsia="ar-SA"/>
              </w:rPr>
              <w:t>Συνοδεύοντ</w:t>
            </w:r>
            <w:proofErr w:type="spellEnd"/>
            <w:r w:rsidRPr="00170106">
              <w:rPr>
                <w:rFonts w:ascii="Times New Roman" w:eastAsia="Times New Roman" w:hAnsi="Times New Roman" w:cs="Times New Roman"/>
                <w:szCs w:val="24"/>
                <w:lang w:val="en-GB" w:eastAsia="ar-SA"/>
              </w:rPr>
              <w:t>αι (</w:t>
            </w:r>
            <w:proofErr w:type="spellStart"/>
            <w:r w:rsidRPr="00170106">
              <w:rPr>
                <w:rFonts w:ascii="Times New Roman" w:eastAsia="Times New Roman" w:hAnsi="Times New Roman" w:cs="Times New Roman"/>
                <w:szCs w:val="24"/>
                <w:lang w:val="en-GB" w:eastAsia="ar-SA"/>
              </w:rPr>
              <w:t>κάθε</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στολή</w:t>
            </w:r>
            <w:proofErr w:type="spellEnd"/>
            <w:r w:rsidRPr="00170106">
              <w:rPr>
                <w:rFonts w:ascii="Times New Roman" w:eastAsia="Times New Roman" w:hAnsi="Times New Roman" w:cs="Times New Roman"/>
                <w:szCs w:val="24"/>
                <w:lang w:val="en-GB" w:eastAsia="ar-SA"/>
              </w:rPr>
              <w:t>)</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1.1.16.1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Εγχειρίδια χρήσης, συντήρησης και επισκευής οπωσδήποτε στην ελληνική και αγγλική γλώσσα</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1.1.16.2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Δύο (2) τεμάχια λιπαντικό για το φερμουάρ, ένα (1) τεμάχιο </w:t>
            </w:r>
            <w:proofErr w:type="spellStart"/>
            <w:r w:rsidRPr="00170106">
              <w:rPr>
                <w:rFonts w:ascii="Times New Roman" w:eastAsia="Times New Roman" w:hAnsi="Times New Roman" w:cs="Times New Roman"/>
                <w:szCs w:val="24"/>
                <w:lang w:eastAsia="ar-SA"/>
              </w:rPr>
              <w:t>αντιθαμβωτικό</w:t>
            </w:r>
            <w:proofErr w:type="spellEnd"/>
            <w:r w:rsidRPr="00170106">
              <w:rPr>
                <w:rFonts w:ascii="Times New Roman" w:eastAsia="Times New Roman" w:hAnsi="Times New Roman" w:cs="Times New Roman"/>
                <w:szCs w:val="24"/>
                <w:lang w:eastAsia="ar-SA"/>
              </w:rPr>
              <w:t xml:space="preserve"> υγρό ή σπρέι συνοδευόμενο από ένα (1) πανί εφαρμογής του </w:t>
            </w:r>
            <w:proofErr w:type="spellStart"/>
            <w:r w:rsidRPr="00170106">
              <w:rPr>
                <w:rFonts w:ascii="Times New Roman" w:eastAsia="Times New Roman" w:hAnsi="Times New Roman" w:cs="Times New Roman"/>
                <w:szCs w:val="24"/>
                <w:lang w:eastAsia="ar-SA"/>
              </w:rPr>
              <w:t>αντιθαμβωτικού</w:t>
            </w:r>
            <w:proofErr w:type="spellEnd"/>
            <w:r w:rsidRPr="00170106">
              <w:rPr>
                <w:rFonts w:ascii="Times New Roman" w:eastAsia="Times New Roman" w:hAnsi="Times New Roman" w:cs="Times New Roman"/>
                <w:szCs w:val="24"/>
                <w:lang w:eastAsia="ar-SA"/>
              </w:rPr>
              <w:t xml:space="preserve"> υγρού ή εναλλακτικά δύο (2) </w:t>
            </w:r>
            <w:proofErr w:type="spellStart"/>
            <w:r w:rsidRPr="00170106">
              <w:rPr>
                <w:rFonts w:ascii="Times New Roman" w:eastAsia="Times New Roman" w:hAnsi="Times New Roman" w:cs="Times New Roman"/>
                <w:szCs w:val="24"/>
                <w:lang w:eastAsia="ar-SA"/>
              </w:rPr>
              <w:t>αντιθαμβωτικές</w:t>
            </w:r>
            <w:proofErr w:type="spellEnd"/>
            <w:r w:rsidRPr="00170106">
              <w:rPr>
                <w:rFonts w:ascii="Times New Roman" w:eastAsia="Times New Roman" w:hAnsi="Times New Roman" w:cs="Times New Roman"/>
                <w:szCs w:val="24"/>
                <w:lang w:eastAsia="ar-SA"/>
              </w:rPr>
              <w:t xml:space="preserve"> μεμβράνες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1.1.16.3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Ένα σετ από τουλάχιστον πέντε (5) </w:t>
            </w:r>
            <w:proofErr w:type="spellStart"/>
            <w:r w:rsidRPr="00170106">
              <w:rPr>
                <w:rFonts w:ascii="Times New Roman" w:eastAsia="Times New Roman" w:hAnsi="Times New Roman" w:cs="Times New Roman"/>
                <w:szCs w:val="24"/>
                <w:lang w:eastAsia="ar-SA"/>
              </w:rPr>
              <w:t>αντιχαρακτικές</w:t>
            </w:r>
            <w:proofErr w:type="spellEnd"/>
            <w:r w:rsidRPr="00170106">
              <w:rPr>
                <w:rFonts w:ascii="Times New Roman" w:eastAsia="Times New Roman" w:hAnsi="Times New Roman" w:cs="Times New Roman"/>
                <w:szCs w:val="24"/>
                <w:lang w:eastAsia="ar-SA"/>
              </w:rPr>
              <w:t xml:space="preserve"> μεμβράνες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1.1.16.4</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roofErr w:type="spellStart"/>
            <w:r w:rsidRPr="00170106">
              <w:rPr>
                <w:rFonts w:ascii="Times New Roman" w:eastAsia="Times New Roman" w:hAnsi="Times New Roman" w:cs="Times New Roman"/>
                <w:szCs w:val="24"/>
                <w:lang w:val="en-GB" w:eastAsia="ar-SA"/>
              </w:rPr>
              <w:t>Ειδική</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κρεμάστρ</w:t>
            </w:r>
            <w:proofErr w:type="spellEnd"/>
            <w:r w:rsidRPr="00170106">
              <w:rPr>
                <w:rFonts w:ascii="Times New Roman" w:eastAsia="Times New Roman" w:hAnsi="Times New Roman" w:cs="Times New Roman"/>
                <w:szCs w:val="24"/>
                <w:lang w:val="en-GB" w:eastAsia="ar-SA"/>
              </w:rPr>
              <w:t xml:space="preserve">α </w:t>
            </w:r>
            <w:proofErr w:type="spellStart"/>
            <w:r w:rsidRPr="00170106">
              <w:rPr>
                <w:rFonts w:ascii="Times New Roman" w:eastAsia="Times New Roman" w:hAnsi="Times New Roman" w:cs="Times New Roman"/>
                <w:szCs w:val="24"/>
                <w:lang w:val="en-GB" w:eastAsia="ar-SA"/>
              </w:rPr>
              <w:t>στολής</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1.1.17</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Τεχνικό φυλλάδιο της προσφερόμενης στολής στην ελληνική ή αγγλική γλώσσα</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1.1.18</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Αντίγραφο Πιστοποιητικού Εξέτασης τύπου Ε.Κ. σύμφωνα με την οδηγία 89/686/ΕΕ</w:t>
            </w:r>
            <w:r w:rsidRPr="00170106">
              <w:rPr>
                <w:rFonts w:ascii="Times New Roman" w:eastAsia="Times New Roman" w:hAnsi="Times New Roman" w:cs="Times New Roman"/>
                <w:szCs w:val="24"/>
                <w:lang w:val="en-GB" w:eastAsia="ar-SA"/>
              </w:rPr>
              <w:t>C</w:t>
            </w:r>
            <w:r w:rsidRPr="00170106">
              <w:rPr>
                <w:rFonts w:ascii="Times New Roman" w:eastAsia="Times New Roman" w:hAnsi="Times New Roman" w:cs="Times New Roman"/>
                <w:szCs w:val="24"/>
                <w:lang w:eastAsia="ar-SA"/>
              </w:rPr>
              <w:t>, το οποίο έχει εκδοθεί από διαπιστευμένους φορείς πιστοποίησης, για το προσφερόμενο είδος, από το οποίο να προκύπτει η συμφωνία με το Ευρωπαϊκό Πρότυπο ΕΝ 943-2, με μετάφραση στα Ελληνικά</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Πιστοποιητικό διασφάλισης ποιότητας </w:t>
            </w:r>
            <w:r w:rsidRPr="00170106">
              <w:rPr>
                <w:rFonts w:ascii="Times New Roman" w:eastAsia="Times New Roman" w:hAnsi="Times New Roman" w:cs="Times New Roman"/>
                <w:szCs w:val="24"/>
                <w:lang w:val="en-GB" w:eastAsia="ar-SA"/>
              </w:rPr>
              <w:t>ISO</w:t>
            </w:r>
            <w:r w:rsidRPr="00170106">
              <w:rPr>
                <w:rFonts w:ascii="Times New Roman" w:eastAsia="Times New Roman" w:hAnsi="Times New Roman" w:cs="Times New Roman"/>
                <w:szCs w:val="24"/>
                <w:lang w:eastAsia="ar-SA"/>
              </w:rPr>
              <w:t xml:space="preserve"> 9001 της κατασκευάστριας εταιρίας.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1.1.20</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Έγγραφη εγγύηση καλής λειτουργίας και αντοχής των στολών, για τρία (3) έτη τουλάχιστον από την ημερομηνία παραλαβής, υποχρεούμενοι να αναλαμβάνουν την αντικατάσταση της στολής σε περίπτωση τυχόν </w:t>
            </w:r>
            <w:proofErr w:type="spellStart"/>
            <w:r w:rsidRPr="00170106">
              <w:rPr>
                <w:rFonts w:ascii="Times New Roman" w:eastAsia="Times New Roman" w:hAnsi="Times New Roman" w:cs="Times New Roman"/>
                <w:szCs w:val="24"/>
                <w:lang w:eastAsia="ar-SA"/>
              </w:rPr>
              <w:t>παρουσιαζομένων</w:t>
            </w:r>
            <w:proofErr w:type="spellEnd"/>
            <w:r w:rsidRPr="00170106">
              <w:rPr>
                <w:rFonts w:ascii="Times New Roman" w:eastAsia="Times New Roman" w:hAnsi="Times New Roman" w:cs="Times New Roman"/>
                <w:szCs w:val="24"/>
                <w:lang w:eastAsia="ar-SA"/>
              </w:rPr>
              <w:t xml:space="preserve"> βλαβών ή ανωμαλιών, που προέρχονται από κακή ποιότητα του υλικού ή κακή κατασκευή και δεν οφείλονται σε κακή χρήση ή συντήρηση</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1.1.21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Έγγραφο της κατασκευάστριας εταιρείας για την ελάχιστη διάρκεια ζωής (12 έτη).</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lastRenderedPageBreak/>
              <w:t>1.1.22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Δήλωση επάρκειας ανταλλακτικών για δώδεκα (12) έτη τουλάχιστον</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color w:val="FF0000"/>
                <w:szCs w:val="24"/>
                <w:lang w:eastAsia="ar-SA"/>
              </w:rPr>
              <w:t>1.2 Τέσσερις (4) στολές προστασίας από επικίνδυνα υγρά, οι οποίες είναι</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 xml:space="preserve">1.2.1 </w:t>
            </w:r>
            <w:proofErr w:type="spellStart"/>
            <w:r w:rsidRPr="00170106">
              <w:rPr>
                <w:rFonts w:ascii="Times New Roman" w:eastAsia="Times New Roman" w:hAnsi="Times New Roman" w:cs="Times New Roman"/>
                <w:szCs w:val="24"/>
                <w:lang w:val="en-GB" w:eastAsia="ar-SA"/>
              </w:rPr>
              <w:t>Είν</w:t>
            </w:r>
            <w:proofErr w:type="spellEnd"/>
            <w:r w:rsidRPr="00170106">
              <w:rPr>
                <w:rFonts w:ascii="Times New Roman" w:eastAsia="Times New Roman" w:hAnsi="Times New Roman" w:cs="Times New Roman"/>
                <w:szCs w:val="24"/>
                <w:lang w:val="en-GB" w:eastAsia="ar-SA"/>
              </w:rPr>
              <w:t>αι π</w:t>
            </w:r>
            <w:proofErr w:type="spellStart"/>
            <w:r w:rsidRPr="00170106">
              <w:rPr>
                <w:rFonts w:ascii="Times New Roman" w:eastAsia="Times New Roman" w:hAnsi="Times New Roman" w:cs="Times New Roman"/>
                <w:szCs w:val="24"/>
                <w:lang w:val="en-GB" w:eastAsia="ar-SA"/>
              </w:rPr>
              <w:t>ιστο</w:t>
            </w:r>
            <w:proofErr w:type="spellEnd"/>
            <w:r w:rsidRPr="00170106">
              <w:rPr>
                <w:rFonts w:ascii="Times New Roman" w:eastAsia="Times New Roman" w:hAnsi="Times New Roman" w:cs="Times New Roman"/>
                <w:szCs w:val="24"/>
                <w:lang w:val="en-GB" w:eastAsia="ar-SA"/>
              </w:rPr>
              <w:t>ποιημένες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roofErr w:type="spellStart"/>
            <w:r w:rsidRPr="00170106">
              <w:rPr>
                <w:rFonts w:ascii="Times New Roman" w:eastAsia="Times New Roman" w:hAnsi="Times New Roman" w:cs="Times New Roman"/>
                <w:szCs w:val="24"/>
                <w:lang w:val="en-GB" w:eastAsia="ar-SA"/>
              </w:rPr>
              <w:t>σύμφων</w:t>
            </w:r>
            <w:proofErr w:type="spellEnd"/>
            <w:r w:rsidRPr="00170106">
              <w:rPr>
                <w:rFonts w:ascii="Times New Roman" w:eastAsia="Times New Roman" w:hAnsi="Times New Roman" w:cs="Times New Roman"/>
                <w:szCs w:val="24"/>
                <w:lang w:val="en-GB" w:eastAsia="ar-SA"/>
              </w:rPr>
              <w:t xml:space="preserve">α </w:t>
            </w:r>
            <w:proofErr w:type="spellStart"/>
            <w:r w:rsidRPr="00170106">
              <w:rPr>
                <w:rFonts w:ascii="Times New Roman" w:eastAsia="Times New Roman" w:hAnsi="Times New Roman" w:cs="Times New Roman"/>
                <w:szCs w:val="24"/>
                <w:lang w:val="en-GB" w:eastAsia="ar-SA"/>
              </w:rPr>
              <w:t>με</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το</w:t>
            </w:r>
            <w:proofErr w:type="spellEnd"/>
            <w:r w:rsidRPr="00170106">
              <w:rPr>
                <w:rFonts w:ascii="Times New Roman" w:eastAsia="Times New Roman" w:hAnsi="Times New Roman" w:cs="Times New Roman"/>
                <w:szCs w:val="24"/>
                <w:lang w:val="en-GB" w:eastAsia="ar-SA"/>
              </w:rPr>
              <w:t xml:space="preserve"> ΕΝ 14605 </w:t>
            </w:r>
            <w:proofErr w:type="spellStart"/>
            <w:r w:rsidRPr="00170106">
              <w:rPr>
                <w:rFonts w:ascii="Times New Roman" w:eastAsia="Times New Roman" w:hAnsi="Times New Roman" w:cs="Times New Roman"/>
                <w:szCs w:val="24"/>
                <w:lang w:val="en-GB" w:eastAsia="ar-SA"/>
              </w:rPr>
              <w:t>ως</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στολές</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τύ</w:t>
            </w:r>
            <w:proofErr w:type="spellEnd"/>
            <w:r w:rsidRPr="00170106">
              <w:rPr>
                <w:rFonts w:ascii="Times New Roman" w:eastAsia="Times New Roman" w:hAnsi="Times New Roman" w:cs="Times New Roman"/>
                <w:szCs w:val="24"/>
                <w:lang w:val="en-GB" w:eastAsia="ar-SA"/>
              </w:rPr>
              <w:t xml:space="preserve">που 3 (liquid-tight connections) και </w:t>
            </w:r>
            <w:proofErr w:type="spellStart"/>
            <w:r w:rsidRPr="00170106">
              <w:rPr>
                <w:rFonts w:ascii="Times New Roman" w:eastAsia="Times New Roman" w:hAnsi="Times New Roman" w:cs="Times New Roman"/>
                <w:szCs w:val="24"/>
                <w:lang w:val="en-GB" w:eastAsia="ar-SA"/>
              </w:rPr>
              <w:t>τύ</w:t>
            </w:r>
            <w:proofErr w:type="spellEnd"/>
            <w:r w:rsidRPr="00170106">
              <w:rPr>
                <w:rFonts w:ascii="Times New Roman" w:eastAsia="Times New Roman" w:hAnsi="Times New Roman" w:cs="Times New Roman"/>
                <w:szCs w:val="24"/>
                <w:lang w:val="en-GB" w:eastAsia="ar-SA"/>
              </w:rPr>
              <w:t>που 4 (spray-tight  connections)</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US" w:eastAsia="ar-SA"/>
              </w:rPr>
            </w:pPr>
            <w:proofErr w:type="spellStart"/>
            <w:r w:rsidRPr="00170106">
              <w:rPr>
                <w:rFonts w:ascii="Times New Roman" w:eastAsia="Times New Roman" w:hAnsi="Times New Roman" w:cs="Times New Roman"/>
                <w:szCs w:val="24"/>
                <w:lang w:val="en-GB" w:eastAsia="ar-SA"/>
              </w:rPr>
              <w:t>Σύμφων</w:t>
            </w:r>
            <w:proofErr w:type="spellEnd"/>
            <w:r w:rsidRPr="00170106">
              <w:rPr>
                <w:rFonts w:ascii="Times New Roman" w:eastAsia="Times New Roman" w:hAnsi="Times New Roman" w:cs="Times New Roman"/>
                <w:szCs w:val="24"/>
                <w:lang w:val="en-GB" w:eastAsia="ar-SA"/>
              </w:rPr>
              <w:t>α</w:t>
            </w:r>
            <w:r w:rsidRPr="00170106">
              <w:rPr>
                <w:rFonts w:ascii="Times New Roman" w:eastAsia="Times New Roman" w:hAnsi="Times New Roman" w:cs="Times New Roman"/>
                <w:szCs w:val="24"/>
                <w:lang w:val="en-US" w:eastAsia="ar-SA"/>
              </w:rPr>
              <w:t xml:space="preserve"> </w:t>
            </w:r>
            <w:proofErr w:type="spellStart"/>
            <w:r w:rsidRPr="00170106">
              <w:rPr>
                <w:rFonts w:ascii="Times New Roman" w:eastAsia="Times New Roman" w:hAnsi="Times New Roman" w:cs="Times New Roman"/>
                <w:szCs w:val="24"/>
                <w:lang w:val="en-GB" w:eastAsia="ar-SA"/>
              </w:rPr>
              <w:t>με</w:t>
            </w:r>
            <w:proofErr w:type="spellEnd"/>
            <w:r w:rsidRPr="00170106">
              <w:rPr>
                <w:rFonts w:ascii="Times New Roman" w:eastAsia="Times New Roman" w:hAnsi="Times New Roman" w:cs="Times New Roman"/>
                <w:szCs w:val="24"/>
                <w:lang w:val="en-US" w:eastAsia="ar-SA"/>
              </w:rPr>
              <w:t xml:space="preserve"> </w:t>
            </w:r>
            <w:proofErr w:type="spellStart"/>
            <w:r w:rsidRPr="00170106">
              <w:rPr>
                <w:rFonts w:ascii="Times New Roman" w:eastAsia="Times New Roman" w:hAnsi="Times New Roman" w:cs="Times New Roman"/>
                <w:szCs w:val="24"/>
                <w:lang w:val="en-GB" w:eastAsia="ar-SA"/>
              </w:rPr>
              <w:t>το</w:t>
            </w:r>
            <w:proofErr w:type="spellEnd"/>
            <w:r w:rsidRPr="00170106">
              <w:rPr>
                <w:rFonts w:ascii="Times New Roman" w:eastAsia="Times New Roman" w:hAnsi="Times New Roman" w:cs="Times New Roman"/>
                <w:szCs w:val="24"/>
                <w:lang w:val="en-US" w:eastAsia="ar-SA"/>
              </w:rPr>
              <w:t xml:space="preserve"> EN ISO 13982-1 </w:t>
            </w:r>
            <w:proofErr w:type="spellStart"/>
            <w:r w:rsidRPr="00170106">
              <w:rPr>
                <w:rFonts w:ascii="Times New Roman" w:eastAsia="Times New Roman" w:hAnsi="Times New Roman" w:cs="Times New Roman"/>
                <w:szCs w:val="24"/>
                <w:lang w:val="en-GB" w:eastAsia="ar-SA"/>
              </w:rPr>
              <w:t>ως</w:t>
            </w:r>
            <w:proofErr w:type="spellEnd"/>
            <w:r w:rsidRPr="00170106">
              <w:rPr>
                <w:rFonts w:ascii="Times New Roman" w:eastAsia="Times New Roman" w:hAnsi="Times New Roman" w:cs="Times New Roman"/>
                <w:szCs w:val="24"/>
                <w:lang w:val="en-US" w:eastAsia="ar-SA"/>
              </w:rPr>
              <w:t xml:space="preserve"> </w:t>
            </w:r>
            <w:proofErr w:type="spellStart"/>
            <w:r w:rsidRPr="00170106">
              <w:rPr>
                <w:rFonts w:ascii="Times New Roman" w:eastAsia="Times New Roman" w:hAnsi="Times New Roman" w:cs="Times New Roman"/>
                <w:szCs w:val="24"/>
                <w:lang w:val="en-GB" w:eastAsia="ar-SA"/>
              </w:rPr>
              <w:t>στολές</w:t>
            </w:r>
            <w:proofErr w:type="spellEnd"/>
            <w:r w:rsidRPr="00170106">
              <w:rPr>
                <w:rFonts w:ascii="Times New Roman" w:eastAsia="Times New Roman" w:hAnsi="Times New Roman" w:cs="Times New Roman"/>
                <w:szCs w:val="24"/>
                <w:lang w:val="en-US" w:eastAsia="ar-SA"/>
              </w:rPr>
              <w:t xml:space="preserve"> </w:t>
            </w:r>
            <w:proofErr w:type="spellStart"/>
            <w:r w:rsidRPr="00170106">
              <w:rPr>
                <w:rFonts w:ascii="Times New Roman" w:eastAsia="Times New Roman" w:hAnsi="Times New Roman" w:cs="Times New Roman"/>
                <w:szCs w:val="24"/>
                <w:lang w:val="en-GB" w:eastAsia="ar-SA"/>
              </w:rPr>
              <w:t>τύ</w:t>
            </w:r>
            <w:proofErr w:type="spellEnd"/>
            <w:r w:rsidRPr="00170106">
              <w:rPr>
                <w:rFonts w:ascii="Times New Roman" w:eastAsia="Times New Roman" w:hAnsi="Times New Roman" w:cs="Times New Roman"/>
                <w:szCs w:val="24"/>
                <w:lang w:val="en-GB" w:eastAsia="ar-SA"/>
              </w:rPr>
              <w:t>που</w:t>
            </w:r>
            <w:r w:rsidRPr="00170106">
              <w:rPr>
                <w:rFonts w:ascii="Times New Roman" w:eastAsia="Times New Roman" w:hAnsi="Times New Roman" w:cs="Times New Roman"/>
                <w:szCs w:val="24"/>
                <w:lang w:val="en-US" w:eastAsia="ar-SA"/>
              </w:rPr>
              <w:t xml:space="preserve"> 5 (clothing providing protection to the full body against airborne solid particulates)</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US" w:eastAsia="ar-SA"/>
              </w:rPr>
            </w:pPr>
            <w:proofErr w:type="spellStart"/>
            <w:r w:rsidRPr="00170106">
              <w:rPr>
                <w:rFonts w:ascii="Times New Roman" w:eastAsia="Times New Roman" w:hAnsi="Times New Roman" w:cs="Times New Roman"/>
                <w:szCs w:val="24"/>
                <w:lang w:val="en-GB" w:eastAsia="ar-SA"/>
              </w:rPr>
              <w:t>Σύμφων</w:t>
            </w:r>
            <w:proofErr w:type="spellEnd"/>
            <w:r w:rsidRPr="00170106">
              <w:rPr>
                <w:rFonts w:ascii="Times New Roman" w:eastAsia="Times New Roman" w:hAnsi="Times New Roman" w:cs="Times New Roman"/>
                <w:szCs w:val="24"/>
                <w:lang w:val="en-GB" w:eastAsia="ar-SA"/>
              </w:rPr>
              <w:t>α</w:t>
            </w:r>
            <w:r w:rsidRPr="00170106">
              <w:rPr>
                <w:rFonts w:ascii="Times New Roman" w:eastAsia="Times New Roman" w:hAnsi="Times New Roman" w:cs="Times New Roman"/>
                <w:szCs w:val="24"/>
                <w:lang w:val="en-US" w:eastAsia="ar-SA"/>
              </w:rPr>
              <w:t xml:space="preserve"> </w:t>
            </w:r>
            <w:proofErr w:type="spellStart"/>
            <w:r w:rsidRPr="00170106">
              <w:rPr>
                <w:rFonts w:ascii="Times New Roman" w:eastAsia="Times New Roman" w:hAnsi="Times New Roman" w:cs="Times New Roman"/>
                <w:szCs w:val="24"/>
                <w:lang w:val="en-GB" w:eastAsia="ar-SA"/>
              </w:rPr>
              <w:t>με</w:t>
            </w:r>
            <w:proofErr w:type="spellEnd"/>
            <w:r w:rsidRPr="00170106">
              <w:rPr>
                <w:rFonts w:ascii="Times New Roman" w:eastAsia="Times New Roman" w:hAnsi="Times New Roman" w:cs="Times New Roman"/>
                <w:szCs w:val="24"/>
                <w:lang w:val="en-US" w:eastAsia="ar-SA"/>
              </w:rPr>
              <w:t xml:space="preserve"> </w:t>
            </w:r>
            <w:proofErr w:type="spellStart"/>
            <w:r w:rsidRPr="00170106">
              <w:rPr>
                <w:rFonts w:ascii="Times New Roman" w:eastAsia="Times New Roman" w:hAnsi="Times New Roman" w:cs="Times New Roman"/>
                <w:szCs w:val="24"/>
                <w:lang w:val="en-GB" w:eastAsia="ar-SA"/>
              </w:rPr>
              <w:t>το</w:t>
            </w:r>
            <w:proofErr w:type="spellEnd"/>
            <w:r w:rsidRPr="00170106">
              <w:rPr>
                <w:rFonts w:ascii="Times New Roman" w:eastAsia="Times New Roman" w:hAnsi="Times New Roman" w:cs="Times New Roman"/>
                <w:szCs w:val="24"/>
                <w:lang w:val="en-US" w:eastAsia="ar-SA"/>
              </w:rPr>
              <w:t xml:space="preserve"> EN ISO 13034 </w:t>
            </w:r>
            <w:proofErr w:type="spellStart"/>
            <w:r w:rsidRPr="00170106">
              <w:rPr>
                <w:rFonts w:ascii="Times New Roman" w:eastAsia="Times New Roman" w:hAnsi="Times New Roman" w:cs="Times New Roman"/>
                <w:szCs w:val="24"/>
                <w:lang w:val="en-GB" w:eastAsia="ar-SA"/>
              </w:rPr>
              <w:t>ως</w:t>
            </w:r>
            <w:proofErr w:type="spellEnd"/>
            <w:r w:rsidRPr="00170106">
              <w:rPr>
                <w:rFonts w:ascii="Times New Roman" w:eastAsia="Times New Roman" w:hAnsi="Times New Roman" w:cs="Times New Roman"/>
                <w:szCs w:val="24"/>
                <w:lang w:val="en-US" w:eastAsia="ar-SA"/>
              </w:rPr>
              <w:t xml:space="preserve"> </w:t>
            </w:r>
            <w:proofErr w:type="spellStart"/>
            <w:r w:rsidRPr="00170106">
              <w:rPr>
                <w:rFonts w:ascii="Times New Roman" w:eastAsia="Times New Roman" w:hAnsi="Times New Roman" w:cs="Times New Roman"/>
                <w:szCs w:val="24"/>
                <w:lang w:val="en-GB" w:eastAsia="ar-SA"/>
              </w:rPr>
              <w:t>στολές</w:t>
            </w:r>
            <w:proofErr w:type="spellEnd"/>
            <w:r w:rsidRPr="00170106">
              <w:rPr>
                <w:rFonts w:ascii="Times New Roman" w:eastAsia="Times New Roman" w:hAnsi="Times New Roman" w:cs="Times New Roman"/>
                <w:szCs w:val="24"/>
                <w:lang w:val="en-US" w:eastAsia="ar-SA"/>
              </w:rPr>
              <w:t xml:space="preserve"> </w:t>
            </w:r>
            <w:proofErr w:type="spellStart"/>
            <w:r w:rsidRPr="00170106">
              <w:rPr>
                <w:rFonts w:ascii="Times New Roman" w:eastAsia="Times New Roman" w:hAnsi="Times New Roman" w:cs="Times New Roman"/>
                <w:szCs w:val="24"/>
                <w:lang w:val="en-GB" w:eastAsia="ar-SA"/>
              </w:rPr>
              <w:t>τύ</w:t>
            </w:r>
            <w:proofErr w:type="spellEnd"/>
            <w:r w:rsidRPr="00170106">
              <w:rPr>
                <w:rFonts w:ascii="Times New Roman" w:eastAsia="Times New Roman" w:hAnsi="Times New Roman" w:cs="Times New Roman"/>
                <w:szCs w:val="24"/>
                <w:lang w:val="en-GB" w:eastAsia="ar-SA"/>
              </w:rPr>
              <w:t>που</w:t>
            </w:r>
            <w:r w:rsidRPr="00170106">
              <w:rPr>
                <w:rFonts w:ascii="Times New Roman" w:eastAsia="Times New Roman" w:hAnsi="Times New Roman" w:cs="Times New Roman"/>
                <w:szCs w:val="24"/>
                <w:lang w:val="en-US" w:eastAsia="ar-SA"/>
              </w:rPr>
              <w:t xml:space="preserve"> 6 (limited protective performance against liquid chemicals)</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roofErr w:type="spellStart"/>
            <w:r w:rsidRPr="00170106">
              <w:rPr>
                <w:rFonts w:ascii="Times New Roman" w:eastAsia="Times New Roman" w:hAnsi="Times New Roman" w:cs="Times New Roman"/>
                <w:szCs w:val="24"/>
                <w:lang w:val="en-GB" w:eastAsia="ar-SA"/>
              </w:rPr>
              <w:t>Είν</w:t>
            </w:r>
            <w:proofErr w:type="spellEnd"/>
            <w:r w:rsidRPr="00170106">
              <w:rPr>
                <w:rFonts w:ascii="Times New Roman" w:eastAsia="Times New Roman" w:hAnsi="Times New Roman" w:cs="Times New Roman"/>
                <w:szCs w:val="24"/>
                <w:lang w:val="en-GB" w:eastAsia="ar-SA"/>
              </w:rPr>
              <w:t xml:space="preserve">αι </w:t>
            </w:r>
            <w:proofErr w:type="spellStart"/>
            <w:r w:rsidRPr="00170106">
              <w:rPr>
                <w:rFonts w:ascii="Times New Roman" w:eastAsia="Times New Roman" w:hAnsi="Times New Roman" w:cs="Times New Roman"/>
                <w:szCs w:val="24"/>
                <w:lang w:val="en-GB" w:eastAsia="ar-SA"/>
              </w:rPr>
              <w:t>μί</w:t>
            </w:r>
            <w:proofErr w:type="spellEnd"/>
            <w:r w:rsidRPr="00170106">
              <w:rPr>
                <w:rFonts w:ascii="Times New Roman" w:eastAsia="Times New Roman" w:hAnsi="Times New Roman" w:cs="Times New Roman"/>
                <w:szCs w:val="24"/>
                <w:lang w:val="en-GB" w:eastAsia="ar-SA"/>
              </w:rPr>
              <w:t xml:space="preserve">ας </w:t>
            </w:r>
            <w:proofErr w:type="spellStart"/>
            <w:r w:rsidRPr="00170106">
              <w:rPr>
                <w:rFonts w:ascii="Times New Roman" w:eastAsia="Times New Roman" w:hAnsi="Times New Roman" w:cs="Times New Roman"/>
                <w:szCs w:val="24"/>
                <w:lang w:val="en-GB" w:eastAsia="ar-SA"/>
              </w:rPr>
              <w:t>χρήσης</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roofErr w:type="spellStart"/>
            <w:r w:rsidRPr="00170106">
              <w:rPr>
                <w:rFonts w:ascii="Times New Roman" w:eastAsia="Times New Roman" w:hAnsi="Times New Roman" w:cs="Times New Roman"/>
                <w:szCs w:val="24"/>
                <w:lang w:val="en-GB" w:eastAsia="ar-SA"/>
              </w:rPr>
              <w:t>Δέχοντ</w:t>
            </w:r>
            <w:proofErr w:type="spellEnd"/>
            <w:r w:rsidRPr="00170106">
              <w:rPr>
                <w:rFonts w:ascii="Times New Roman" w:eastAsia="Times New Roman" w:hAnsi="Times New Roman" w:cs="Times New Roman"/>
                <w:szCs w:val="24"/>
                <w:lang w:val="en-GB" w:eastAsia="ar-SA"/>
              </w:rPr>
              <w:t xml:space="preserve">αι </w:t>
            </w:r>
            <w:proofErr w:type="spellStart"/>
            <w:r w:rsidRPr="00170106">
              <w:rPr>
                <w:rFonts w:ascii="Times New Roman" w:eastAsia="Times New Roman" w:hAnsi="Times New Roman" w:cs="Times New Roman"/>
                <w:szCs w:val="24"/>
                <w:lang w:val="en-GB" w:eastAsia="ar-SA"/>
              </w:rPr>
              <w:t>εξωτερικά</w:t>
            </w:r>
            <w:proofErr w:type="spellEnd"/>
            <w:r w:rsidRPr="00170106">
              <w:rPr>
                <w:rFonts w:ascii="Times New Roman" w:eastAsia="Times New Roman" w:hAnsi="Times New Roman" w:cs="Times New Roman"/>
                <w:szCs w:val="24"/>
                <w:lang w:val="en-GB" w:eastAsia="ar-SA"/>
              </w:rPr>
              <w:t xml:space="preserve"> αναπ</w:t>
            </w:r>
            <w:proofErr w:type="spellStart"/>
            <w:r w:rsidRPr="00170106">
              <w:rPr>
                <w:rFonts w:ascii="Times New Roman" w:eastAsia="Times New Roman" w:hAnsi="Times New Roman" w:cs="Times New Roman"/>
                <w:szCs w:val="24"/>
                <w:lang w:val="en-GB" w:eastAsia="ar-SA"/>
              </w:rPr>
              <w:t>νευστική</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συσκευή</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1.2.4</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Παρέχουν ευχέρεια κίνησης σ’ αυτούς που θα τις φορούν</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1.2.5 Είναι ολόσωμες και να περιλαμβάνουν</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1.2.5.1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ενσωματωμένη κουκούλα, που να εξασφαλίζει τη στεγανότητα στο πρόσωπο κατά την προσαρμογή προσωπίδας αναπνευστικής συσκευής ή προσωπίδας με φίλτρο</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1.2.5.2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roofErr w:type="spellStart"/>
            <w:r w:rsidRPr="00170106">
              <w:rPr>
                <w:rFonts w:ascii="Times New Roman" w:eastAsia="Times New Roman" w:hAnsi="Times New Roman" w:cs="Times New Roman"/>
                <w:szCs w:val="24"/>
                <w:lang w:val="en-GB" w:eastAsia="ar-SA"/>
              </w:rPr>
              <w:t>ενσωμ</w:t>
            </w:r>
            <w:proofErr w:type="spellEnd"/>
            <w:r w:rsidRPr="00170106">
              <w:rPr>
                <w:rFonts w:ascii="Times New Roman" w:eastAsia="Times New Roman" w:hAnsi="Times New Roman" w:cs="Times New Roman"/>
                <w:szCs w:val="24"/>
                <w:lang w:val="en-GB" w:eastAsia="ar-SA"/>
              </w:rPr>
              <w:t xml:space="preserve">ατωμένες </w:t>
            </w:r>
            <w:proofErr w:type="spellStart"/>
            <w:r w:rsidRPr="00170106">
              <w:rPr>
                <w:rFonts w:ascii="Times New Roman" w:eastAsia="Times New Roman" w:hAnsi="Times New Roman" w:cs="Times New Roman"/>
                <w:szCs w:val="24"/>
                <w:lang w:val="en-GB" w:eastAsia="ar-SA"/>
              </w:rPr>
              <w:t>κάλτσες</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1.2.5.3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roofErr w:type="spellStart"/>
            <w:r w:rsidRPr="00170106">
              <w:rPr>
                <w:rFonts w:ascii="Times New Roman" w:eastAsia="Times New Roman" w:hAnsi="Times New Roman" w:cs="Times New Roman"/>
                <w:szCs w:val="24"/>
                <w:lang w:val="en-GB" w:eastAsia="ar-SA"/>
              </w:rPr>
              <w:t>ενσωμ</w:t>
            </w:r>
            <w:proofErr w:type="spellEnd"/>
            <w:r w:rsidRPr="00170106">
              <w:rPr>
                <w:rFonts w:ascii="Times New Roman" w:eastAsia="Times New Roman" w:hAnsi="Times New Roman" w:cs="Times New Roman"/>
                <w:szCs w:val="24"/>
                <w:lang w:val="en-GB" w:eastAsia="ar-SA"/>
              </w:rPr>
              <w:t xml:space="preserve">ατωμένα </w:t>
            </w:r>
            <w:proofErr w:type="spellStart"/>
            <w:r w:rsidRPr="00170106">
              <w:rPr>
                <w:rFonts w:ascii="Times New Roman" w:eastAsia="Times New Roman" w:hAnsi="Times New Roman" w:cs="Times New Roman"/>
                <w:szCs w:val="24"/>
                <w:lang w:val="en-GB" w:eastAsia="ar-SA"/>
              </w:rPr>
              <w:t>γάντι</w:t>
            </w:r>
            <w:proofErr w:type="spellEnd"/>
            <w:r w:rsidRPr="00170106">
              <w:rPr>
                <w:rFonts w:ascii="Times New Roman" w:eastAsia="Times New Roman" w:hAnsi="Times New Roman" w:cs="Times New Roman"/>
                <w:szCs w:val="24"/>
                <w:lang w:val="en-GB" w:eastAsia="ar-SA"/>
              </w:rPr>
              <w:t>α π</w:t>
            </w:r>
            <w:proofErr w:type="spellStart"/>
            <w:r w:rsidRPr="00170106">
              <w:rPr>
                <w:rFonts w:ascii="Times New Roman" w:eastAsia="Times New Roman" w:hAnsi="Times New Roman" w:cs="Times New Roman"/>
                <w:szCs w:val="24"/>
                <w:lang w:val="en-GB" w:eastAsia="ar-SA"/>
              </w:rPr>
              <w:t>έντε</w:t>
            </w:r>
            <w:proofErr w:type="spellEnd"/>
            <w:r w:rsidRPr="00170106">
              <w:rPr>
                <w:rFonts w:ascii="Times New Roman" w:eastAsia="Times New Roman" w:hAnsi="Times New Roman" w:cs="Times New Roman"/>
                <w:szCs w:val="24"/>
                <w:lang w:val="en-GB" w:eastAsia="ar-SA"/>
              </w:rPr>
              <w:t xml:space="preserve"> (5) δα</w:t>
            </w:r>
            <w:proofErr w:type="spellStart"/>
            <w:r w:rsidRPr="00170106">
              <w:rPr>
                <w:rFonts w:ascii="Times New Roman" w:eastAsia="Times New Roman" w:hAnsi="Times New Roman" w:cs="Times New Roman"/>
                <w:szCs w:val="24"/>
                <w:lang w:val="en-GB" w:eastAsia="ar-SA"/>
              </w:rPr>
              <w:t>κτύλων</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1.2.6</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Κλείνουν με υψηλής αντοχής και ανθεκτικό σε χημικές ουσίες φερμουάρ, το οποίο θα επικαλύπτεται με κατάλληλο τρόπο και θα εξασφαλίζει την απαιτούμενη στεγανότητα</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1.2.7</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Έχουν αναμενόμενο χρόνο ζωής τουλάχιστον 5 έτη</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1.2.8</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Η ημερομηνία κατασκευής τους να μην είναι προγενέστερη των έξι (6) μηνών από την ημερομηνία παράδοσής τους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1.2.9</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Να έχουν μέγεθος: Το 50% της ποσότητας των υπό προμήθεια στολών να εφαρμόζουν σωστά σε χρήστες ύψους τουλάχιστον 180 </w:t>
            </w:r>
            <w:r w:rsidRPr="00170106">
              <w:rPr>
                <w:rFonts w:ascii="Times New Roman" w:eastAsia="Times New Roman" w:hAnsi="Times New Roman" w:cs="Times New Roman"/>
                <w:szCs w:val="24"/>
                <w:lang w:val="en-GB" w:eastAsia="ar-SA"/>
              </w:rPr>
              <w:t>cm</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LARGE</w:t>
            </w:r>
            <w:r w:rsidRPr="00170106">
              <w:rPr>
                <w:rFonts w:ascii="Times New Roman" w:eastAsia="Times New Roman" w:hAnsi="Times New Roman" w:cs="Times New Roman"/>
                <w:szCs w:val="24"/>
                <w:lang w:eastAsia="ar-SA"/>
              </w:rPr>
              <w:t xml:space="preserve">) με μέγεθος γαντιών Νο 10 και το 50% να εφαρμόζουν σωστά σε </w:t>
            </w:r>
            <w:r w:rsidRPr="00170106">
              <w:rPr>
                <w:rFonts w:ascii="Times New Roman" w:eastAsia="Times New Roman" w:hAnsi="Times New Roman" w:cs="Times New Roman"/>
                <w:szCs w:val="24"/>
                <w:lang w:eastAsia="ar-SA"/>
              </w:rPr>
              <w:lastRenderedPageBreak/>
              <w:t xml:space="preserve">χρήστες ύψους τουλάχιστον 188 </w:t>
            </w:r>
            <w:r w:rsidRPr="00170106">
              <w:rPr>
                <w:rFonts w:ascii="Times New Roman" w:eastAsia="Times New Roman" w:hAnsi="Times New Roman" w:cs="Times New Roman"/>
                <w:szCs w:val="24"/>
                <w:lang w:val="en-GB" w:eastAsia="ar-SA"/>
              </w:rPr>
              <w:t>cm</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EXTRA</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LARGE</w:t>
            </w:r>
            <w:r w:rsidRPr="00170106">
              <w:rPr>
                <w:rFonts w:ascii="Times New Roman" w:eastAsia="Times New Roman" w:hAnsi="Times New Roman" w:cs="Times New Roman"/>
                <w:szCs w:val="24"/>
                <w:lang w:eastAsia="ar-SA"/>
              </w:rPr>
              <w:t>) με μέγεθος γαντιών Νο 11</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lastRenderedPageBreak/>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1.2.10 Είναι τοποθετημένες εντός κατάλληλης ανθεκτικής συσκευασίας (εξαιρουμένων των χαρτοκιβωτίων) ώστε να εξασφαλίζεται η σωστή αποθήκευση και μεταφορά τους. Εξωτερικά της συσκευασίας να αναγράφονται στην Ελληνική γλώσσα τα παρακάτω</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1.2.10.1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 xml:space="preserve">Ο </w:t>
            </w:r>
            <w:proofErr w:type="spellStart"/>
            <w:r w:rsidRPr="00170106">
              <w:rPr>
                <w:rFonts w:ascii="Times New Roman" w:eastAsia="Times New Roman" w:hAnsi="Times New Roman" w:cs="Times New Roman"/>
                <w:szCs w:val="24"/>
                <w:lang w:val="en-GB" w:eastAsia="ar-SA"/>
              </w:rPr>
              <w:t>τύ</w:t>
            </w:r>
            <w:proofErr w:type="spellEnd"/>
            <w:r w:rsidRPr="00170106">
              <w:rPr>
                <w:rFonts w:ascii="Times New Roman" w:eastAsia="Times New Roman" w:hAnsi="Times New Roman" w:cs="Times New Roman"/>
                <w:szCs w:val="24"/>
                <w:lang w:val="en-GB" w:eastAsia="ar-SA"/>
              </w:rPr>
              <w:t xml:space="preserve">πος της </w:t>
            </w:r>
            <w:proofErr w:type="spellStart"/>
            <w:r w:rsidRPr="00170106">
              <w:rPr>
                <w:rFonts w:ascii="Times New Roman" w:eastAsia="Times New Roman" w:hAnsi="Times New Roman" w:cs="Times New Roman"/>
                <w:szCs w:val="24"/>
                <w:lang w:val="en-GB" w:eastAsia="ar-SA"/>
              </w:rPr>
              <w:t>στολής</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1.2.10.2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roofErr w:type="spellStart"/>
            <w:r w:rsidRPr="00170106">
              <w:rPr>
                <w:rFonts w:ascii="Times New Roman" w:eastAsia="Times New Roman" w:hAnsi="Times New Roman" w:cs="Times New Roman"/>
                <w:szCs w:val="24"/>
                <w:lang w:val="en-GB" w:eastAsia="ar-SA"/>
              </w:rPr>
              <w:t>Το</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εργοστάσιο</w:t>
            </w:r>
            <w:proofErr w:type="spellEnd"/>
            <w:r w:rsidRPr="00170106">
              <w:rPr>
                <w:rFonts w:ascii="Times New Roman" w:eastAsia="Times New Roman" w:hAnsi="Times New Roman" w:cs="Times New Roman"/>
                <w:szCs w:val="24"/>
                <w:lang w:val="en-GB" w:eastAsia="ar-SA"/>
              </w:rPr>
              <w:t xml:space="preserve"> κατα</w:t>
            </w:r>
            <w:proofErr w:type="spellStart"/>
            <w:r w:rsidRPr="00170106">
              <w:rPr>
                <w:rFonts w:ascii="Times New Roman" w:eastAsia="Times New Roman" w:hAnsi="Times New Roman" w:cs="Times New Roman"/>
                <w:szCs w:val="24"/>
                <w:lang w:val="en-GB" w:eastAsia="ar-SA"/>
              </w:rPr>
              <w:t>σκευής</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1.2.10.3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Το μέγεθος (</w:t>
            </w:r>
            <w:r w:rsidRPr="00170106">
              <w:rPr>
                <w:rFonts w:ascii="Times New Roman" w:eastAsia="Times New Roman" w:hAnsi="Times New Roman" w:cs="Times New Roman"/>
                <w:szCs w:val="24"/>
                <w:lang w:val="en-GB" w:eastAsia="ar-SA"/>
              </w:rPr>
              <w:t>LARGE</w:t>
            </w:r>
            <w:r w:rsidRPr="00170106">
              <w:rPr>
                <w:rFonts w:ascii="Times New Roman" w:eastAsia="Times New Roman" w:hAnsi="Times New Roman" w:cs="Times New Roman"/>
                <w:szCs w:val="24"/>
                <w:lang w:eastAsia="ar-SA"/>
              </w:rPr>
              <w:t xml:space="preserve"> ή </w:t>
            </w:r>
            <w:r w:rsidRPr="00170106">
              <w:rPr>
                <w:rFonts w:ascii="Times New Roman" w:eastAsia="Times New Roman" w:hAnsi="Times New Roman" w:cs="Times New Roman"/>
                <w:szCs w:val="24"/>
                <w:lang w:val="en-GB" w:eastAsia="ar-SA"/>
              </w:rPr>
              <w:t>EXTRA</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LARGE</w:t>
            </w:r>
            <w:r w:rsidRPr="00170106">
              <w:rPr>
                <w:rFonts w:ascii="Times New Roman" w:eastAsia="Times New Roman" w:hAnsi="Times New Roman" w:cs="Times New Roman"/>
                <w:szCs w:val="24"/>
                <w:lang w:eastAsia="ar-SA"/>
              </w:rPr>
              <w:t>)</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 xml:space="preserve">1.2.11 </w:t>
            </w:r>
            <w:proofErr w:type="spellStart"/>
            <w:r w:rsidRPr="00170106">
              <w:rPr>
                <w:rFonts w:ascii="Times New Roman" w:eastAsia="Times New Roman" w:hAnsi="Times New Roman" w:cs="Times New Roman"/>
                <w:szCs w:val="24"/>
                <w:lang w:val="en-GB" w:eastAsia="ar-SA"/>
              </w:rPr>
              <w:t>Συνοδεύοντ</w:t>
            </w:r>
            <w:proofErr w:type="spellEnd"/>
            <w:r w:rsidRPr="00170106">
              <w:rPr>
                <w:rFonts w:ascii="Times New Roman" w:eastAsia="Times New Roman" w:hAnsi="Times New Roman" w:cs="Times New Roman"/>
                <w:szCs w:val="24"/>
                <w:lang w:val="en-GB" w:eastAsia="ar-SA"/>
              </w:rPr>
              <w:t>αι (</w:t>
            </w:r>
            <w:proofErr w:type="spellStart"/>
            <w:r w:rsidRPr="00170106">
              <w:rPr>
                <w:rFonts w:ascii="Times New Roman" w:eastAsia="Times New Roman" w:hAnsi="Times New Roman" w:cs="Times New Roman"/>
                <w:szCs w:val="24"/>
                <w:lang w:val="en-GB" w:eastAsia="ar-SA"/>
              </w:rPr>
              <w:t>κάθε</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στολή</w:t>
            </w:r>
            <w:proofErr w:type="spellEnd"/>
            <w:r w:rsidRPr="00170106">
              <w:rPr>
                <w:rFonts w:ascii="Times New Roman" w:eastAsia="Times New Roman" w:hAnsi="Times New Roman" w:cs="Times New Roman"/>
                <w:szCs w:val="24"/>
                <w:lang w:val="en-GB" w:eastAsia="ar-SA"/>
              </w:rPr>
              <w:t>) από</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1.2.11.1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Εγχειρίδια χρήσης, οπωσδήποτε στην ελληνική και αγγλική γλώσσα</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1.2.11.2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Ένα επιπλέον ζεύγος γαντιών προστασίας (</w:t>
            </w:r>
            <w:r w:rsidRPr="00170106">
              <w:rPr>
                <w:rFonts w:ascii="Times New Roman" w:eastAsia="Times New Roman" w:hAnsi="Times New Roman" w:cs="Times New Roman"/>
                <w:szCs w:val="24"/>
                <w:lang w:val="en-GB" w:eastAsia="ar-SA"/>
              </w:rPr>
              <w:t>over</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gloves</w:t>
            </w:r>
            <w:r w:rsidRPr="00170106">
              <w:rPr>
                <w:rFonts w:ascii="Times New Roman" w:eastAsia="Times New Roman" w:hAnsi="Times New Roman" w:cs="Times New Roman"/>
                <w:szCs w:val="24"/>
                <w:lang w:eastAsia="ar-SA"/>
              </w:rPr>
              <w:t>)</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Τεχνικό φυλλάδιο της προσφερόμενης στολής στην ελληνική ή αγγλική γλώσσα</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Αντίγραφο Πιστοποιητικού Εξέτασης τύπου Ε.Κ. σύμφωνα με την οδηγία 89/686/ΕΕ</w:t>
            </w:r>
            <w:r w:rsidRPr="00170106">
              <w:rPr>
                <w:rFonts w:ascii="Times New Roman" w:eastAsia="Times New Roman" w:hAnsi="Times New Roman" w:cs="Times New Roman"/>
                <w:szCs w:val="24"/>
                <w:lang w:val="en-GB" w:eastAsia="ar-SA"/>
              </w:rPr>
              <w:t>C</w:t>
            </w:r>
            <w:r w:rsidRPr="00170106">
              <w:rPr>
                <w:rFonts w:ascii="Times New Roman" w:eastAsia="Times New Roman" w:hAnsi="Times New Roman" w:cs="Times New Roman"/>
                <w:szCs w:val="24"/>
                <w:lang w:eastAsia="ar-SA"/>
              </w:rPr>
              <w:t>, το οποίο θα έχει εκδοθεί από διαπιστευμένους φορείς πιστοποίησης, για το προσφερόμενο είδος, από το οποίο να προκύπτει η συμφωνία με τα ζητούμενα Πρότυπα, με μετάφραση στα Ελληνικά</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1.2.14</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Πιστοποιητικό διασφάλισης ποιότητας </w:t>
            </w:r>
            <w:r w:rsidRPr="00170106">
              <w:rPr>
                <w:rFonts w:ascii="Times New Roman" w:eastAsia="Times New Roman" w:hAnsi="Times New Roman" w:cs="Times New Roman"/>
                <w:szCs w:val="24"/>
                <w:lang w:val="en-GB" w:eastAsia="ar-SA"/>
              </w:rPr>
              <w:t>ISO</w:t>
            </w:r>
            <w:r w:rsidRPr="00170106">
              <w:rPr>
                <w:rFonts w:ascii="Times New Roman" w:eastAsia="Times New Roman" w:hAnsi="Times New Roman" w:cs="Times New Roman"/>
                <w:szCs w:val="24"/>
                <w:lang w:eastAsia="ar-SA"/>
              </w:rPr>
              <w:t xml:space="preserve"> 9001 της κατασκευάστριας εταιρίας.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1.2.15</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Έγγραφη εγγύηση καλής λειτουργίας και αντοχής των στολών, για τρία (3) έτη τουλάχιστον από την ημερομηνία παραλαβής, υποχρεούμενοι να αναλαμβάνουν την αντικατάσταση της στολής σε περίπτωση τυχόν </w:t>
            </w:r>
            <w:proofErr w:type="spellStart"/>
            <w:r w:rsidRPr="00170106">
              <w:rPr>
                <w:rFonts w:ascii="Times New Roman" w:eastAsia="Times New Roman" w:hAnsi="Times New Roman" w:cs="Times New Roman"/>
                <w:szCs w:val="24"/>
                <w:lang w:eastAsia="ar-SA"/>
              </w:rPr>
              <w:t>παρουσιαζομένων</w:t>
            </w:r>
            <w:proofErr w:type="spellEnd"/>
            <w:r w:rsidRPr="00170106">
              <w:rPr>
                <w:rFonts w:ascii="Times New Roman" w:eastAsia="Times New Roman" w:hAnsi="Times New Roman" w:cs="Times New Roman"/>
                <w:szCs w:val="24"/>
                <w:lang w:eastAsia="ar-SA"/>
              </w:rPr>
              <w:t xml:space="preserve"> βλαβών ή ανωμαλιών, που προέρχονται από κακή ποιότητα του υλικού ή κακή κατασκευή και δεν οφείλονται σε κακή χρήση ή συντήρηση</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1.2.16</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Έγγραφο της κατασκευάστριας εταιρείας για την ελάχιστη διάρκεια ζωής (5 έτη). </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1.2.17</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Δήλωση επάρκειας ανταλλακτικών για πέντε (5) έτη τουλάχιστον</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color w:val="FF0000"/>
                <w:szCs w:val="24"/>
                <w:lang w:eastAsia="ar-SA"/>
              </w:rPr>
              <w:t>1.3 Ένα (1) φορητό ανιχνευτή εκρηκτικών και άλλων αερίων</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lastRenderedPageBreak/>
              <w:t>1.3.1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val="en-GB" w:eastAsia="ar-SA"/>
              </w:rPr>
              <w:t>A</w:t>
            </w:r>
            <w:proofErr w:type="spellStart"/>
            <w:r w:rsidRPr="00170106">
              <w:rPr>
                <w:rFonts w:ascii="Times New Roman" w:eastAsia="Times New Roman" w:hAnsi="Times New Roman" w:cs="Times New Roman"/>
                <w:szCs w:val="24"/>
                <w:lang w:eastAsia="ar-SA"/>
              </w:rPr>
              <w:t>νίχνευση</w:t>
            </w:r>
            <w:proofErr w:type="spellEnd"/>
            <w:r w:rsidRPr="00170106">
              <w:rPr>
                <w:rFonts w:ascii="Times New Roman" w:eastAsia="Times New Roman" w:hAnsi="Times New Roman" w:cs="Times New Roman"/>
                <w:szCs w:val="24"/>
                <w:lang w:eastAsia="ar-SA"/>
              </w:rPr>
              <w:t xml:space="preserve"> τουλάχιστον τεσσάρων (4) αερίων συγχρόνως ήτοι Οξυγόνο(Ο2),εκρηκτικά, Μονοξείδιο του άνθρακα(</w:t>
            </w:r>
            <w:r w:rsidRPr="00170106">
              <w:rPr>
                <w:rFonts w:ascii="Times New Roman" w:eastAsia="Times New Roman" w:hAnsi="Times New Roman" w:cs="Times New Roman"/>
                <w:szCs w:val="24"/>
                <w:lang w:val="en-GB" w:eastAsia="ar-SA"/>
              </w:rPr>
              <w:t>CO</w:t>
            </w:r>
            <w:r w:rsidRPr="00170106">
              <w:rPr>
                <w:rFonts w:ascii="Times New Roman" w:eastAsia="Times New Roman" w:hAnsi="Times New Roman" w:cs="Times New Roman"/>
                <w:szCs w:val="24"/>
                <w:lang w:eastAsia="ar-SA"/>
              </w:rPr>
              <w:t>), Υδρόθειο(</w:t>
            </w:r>
            <w:r w:rsidRPr="00170106">
              <w:rPr>
                <w:rFonts w:ascii="Times New Roman" w:eastAsia="Times New Roman" w:hAnsi="Times New Roman" w:cs="Times New Roman"/>
                <w:szCs w:val="24"/>
                <w:lang w:val="en-GB" w:eastAsia="ar-SA"/>
              </w:rPr>
              <w:t>H</w:t>
            </w:r>
            <w:r w:rsidRPr="00170106">
              <w:rPr>
                <w:rFonts w:ascii="Times New Roman" w:eastAsia="Times New Roman" w:hAnsi="Times New Roman" w:cs="Times New Roman"/>
                <w:szCs w:val="24"/>
                <w:lang w:eastAsia="ar-SA"/>
              </w:rPr>
              <w:t>2</w:t>
            </w:r>
            <w:r w:rsidRPr="00170106">
              <w:rPr>
                <w:rFonts w:ascii="Times New Roman" w:eastAsia="Times New Roman" w:hAnsi="Times New Roman" w:cs="Times New Roman"/>
                <w:szCs w:val="24"/>
                <w:lang w:val="en-GB" w:eastAsia="ar-SA"/>
              </w:rPr>
              <w:t>S</w:t>
            </w:r>
            <w:r w:rsidRPr="00170106">
              <w:rPr>
                <w:rFonts w:ascii="Times New Roman" w:eastAsia="Times New Roman" w:hAnsi="Times New Roman" w:cs="Times New Roman"/>
                <w:szCs w:val="24"/>
                <w:lang w:eastAsia="ar-SA"/>
              </w:rPr>
              <w:t>)</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70"/>
          <w:jc w:val="center"/>
        </w:trPr>
        <w:tc>
          <w:tcPr>
            <w:tcW w:w="110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Δείκτη προστασίας από σκόνες και υγρά ΙΡ 67 ή ανώτερο</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Αντιεκρηκτικού τύπου, πιστοποιημένο κατά </w:t>
            </w:r>
            <w:r w:rsidRPr="00170106">
              <w:rPr>
                <w:rFonts w:ascii="Times New Roman" w:eastAsia="Times New Roman" w:hAnsi="Times New Roman" w:cs="Times New Roman"/>
                <w:szCs w:val="24"/>
                <w:lang w:val="en-GB" w:eastAsia="ar-SA"/>
              </w:rPr>
              <w:t>ATEX</w:t>
            </w:r>
            <w:r w:rsidRPr="00170106">
              <w:rPr>
                <w:rFonts w:ascii="Times New Roman" w:eastAsia="Times New Roman" w:hAnsi="Times New Roman" w:cs="Times New Roman"/>
                <w:szCs w:val="24"/>
                <w:lang w:eastAsia="ar-SA"/>
              </w:rPr>
              <w:t>, κατάλληλο για ζώνη 0</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US" w:eastAsia="ar-SA"/>
              </w:rPr>
            </w:pPr>
            <w:r w:rsidRPr="00170106">
              <w:rPr>
                <w:rFonts w:ascii="Times New Roman" w:eastAsia="Times New Roman" w:hAnsi="Times New Roman" w:cs="Times New Roman"/>
                <w:szCs w:val="24"/>
                <w:lang w:val="en-US" w:eastAsia="ar-SA"/>
              </w:rPr>
              <w:t>(equipment group: II, equipment category:1 hazard: G)</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1.3.4</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roofErr w:type="spellStart"/>
            <w:r w:rsidRPr="00170106">
              <w:rPr>
                <w:rFonts w:ascii="Times New Roman" w:eastAsia="Times New Roman" w:hAnsi="Times New Roman" w:cs="Times New Roman"/>
                <w:szCs w:val="24"/>
                <w:lang w:val="en-GB" w:eastAsia="ar-SA"/>
              </w:rPr>
              <w:t>φέρει</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σήμ</w:t>
            </w:r>
            <w:proofErr w:type="spellEnd"/>
            <w:r w:rsidRPr="00170106">
              <w:rPr>
                <w:rFonts w:ascii="Times New Roman" w:eastAsia="Times New Roman" w:hAnsi="Times New Roman" w:cs="Times New Roman"/>
                <w:szCs w:val="24"/>
                <w:lang w:val="en-GB" w:eastAsia="ar-SA"/>
              </w:rPr>
              <w:t>ανση CE</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1.3.5</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Τροφοδοτείται από μία ενσωματωμένη μπαταρία επαναφορτιζόμενη (</w:t>
            </w:r>
            <w:r w:rsidRPr="00170106">
              <w:rPr>
                <w:rFonts w:ascii="Times New Roman" w:eastAsia="Times New Roman" w:hAnsi="Times New Roman" w:cs="Times New Roman"/>
                <w:szCs w:val="24"/>
                <w:lang w:val="en-GB" w:eastAsia="ar-SA"/>
              </w:rPr>
              <w:t>Li</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ion</w:t>
            </w:r>
            <w:r w:rsidRPr="00170106">
              <w:rPr>
                <w:rFonts w:ascii="Times New Roman" w:eastAsia="Times New Roman" w:hAnsi="Times New Roman" w:cs="Times New Roman"/>
                <w:szCs w:val="24"/>
                <w:lang w:eastAsia="ar-SA"/>
              </w:rPr>
              <w:t xml:space="preserve"> ή </w:t>
            </w:r>
            <w:proofErr w:type="spellStart"/>
            <w:r w:rsidRPr="00170106">
              <w:rPr>
                <w:rFonts w:ascii="Times New Roman" w:eastAsia="Times New Roman" w:hAnsi="Times New Roman" w:cs="Times New Roman"/>
                <w:szCs w:val="24"/>
                <w:lang w:val="en-GB" w:eastAsia="ar-SA"/>
              </w:rPr>
              <w:t>NiMh</w:t>
            </w:r>
            <w:proofErr w:type="spellEnd"/>
            <w:r w:rsidRPr="00170106">
              <w:rPr>
                <w:rFonts w:ascii="Times New Roman" w:eastAsia="Times New Roman" w:hAnsi="Times New Roman" w:cs="Times New Roman"/>
                <w:szCs w:val="24"/>
                <w:lang w:eastAsia="ar-SA"/>
              </w:rPr>
              <w:t>) και επιπλέον έχει δυνατότητα τροφοδοσίας από αλκαλικές μπαταρίες του εμπορίου (περιλαμβάνεται και η τυχόν απαιτούμενη θήκη)</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1.3.6</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Συνοδεύεται από ένα (1) φορτιστή μπαταρίας για 220</w:t>
            </w:r>
            <w:r w:rsidRPr="00170106">
              <w:rPr>
                <w:rFonts w:ascii="Times New Roman" w:eastAsia="Times New Roman" w:hAnsi="Times New Roman" w:cs="Times New Roman"/>
                <w:szCs w:val="24"/>
                <w:lang w:val="en-GB" w:eastAsia="ar-SA"/>
              </w:rPr>
              <w:t>V</w:t>
            </w:r>
            <w:r w:rsidRPr="00170106">
              <w:rPr>
                <w:rFonts w:ascii="Times New Roman" w:eastAsia="Times New Roman" w:hAnsi="Times New Roman" w:cs="Times New Roman"/>
                <w:szCs w:val="24"/>
                <w:lang w:eastAsia="ar-SA"/>
              </w:rPr>
              <w:t xml:space="preserve"> και ένα (1) φορτιστή αυτοκινήτου</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1.3.7</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Διαθέτει ψηφιακή φωτιζόμενη οθόνη για τη συνεχή και ταυτόχρονη μέτρηση - ένδειξη όλων των μετρούμενων συγκεντρώσεων, διαθέτοντας και ενδείξεις για υπόλοιπο χρόνο λειτουργίας της μπαταρίας και ελαττωματικής λειτουργίας. </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Υπάρχουν ενδείξεις για την επόμενη απαιτούμενη βαθμονόμηση του κάθε αισθητήρα καθώς και για την περίπτωση που κάποιος από αυτούς χρειάζεται αντικατάσταση</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1.3.8</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φέρει οπτικό και ακουστικό συναγερμό που θα ενεργοποιείται όταν οποιοδήποτε από τα μετρούμενα αέρια φθάσει τα πρώτα τοποθετημένα όρια συναγερμού. Η ένταση ακουστικού συναγερμού είναι μεγαλύτερη των 90 </w:t>
            </w:r>
            <w:r w:rsidRPr="00170106">
              <w:rPr>
                <w:rFonts w:ascii="Times New Roman" w:eastAsia="Times New Roman" w:hAnsi="Times New Roman" w:cs="Times New Roman"/>
                <w:szCs w:val="24"/>
                <w:lang w:val="en-GB" w:eastAsia="ar-SA"/>
              </w:rPr>
              <w:t>DB</w:t>
            </w:r>
            <w:r w:rsidRPr="00170106">
              <w:rPr>
                <w:rFonts w:ascii="Times New Roman" w:eastAsia="Times New Roman" w:hAnsi="Times New Roman" w:cs="Times New Roman"/>
                <w:szCs w:val="24"/>
                <w:lang w:eastAsia="ar-SA"/>
              </w:rPr>
              <w:t xml:space="preserve"> σε απόσταση 30 </w:t>
            </w:r>
            <w:r w:rsidRPr="00170106">
              <w:rPr>
                <w:rFonts w:ascii="Times New Roman" w:eastAsia="Times New Roman" w:hAnsi="Times New Roman" w:cs="Times New Roman"/>
                <w:szCs w:val="24"/>
                <w:lang w:val="en-GB" w:eastAsia="ar-SA"/>
              </w:rPr>
              <w:t>cm</w:t>
            </w:r>
            <w:r w:rsidRPr="00170106">
              <w:rPr>
                <w:rFonts w:ascii="Times New Roman" w:eastAsia="Times New Roman" w:hAnsi="Times New Roman" w:cs="Times New Roman"/>
                <w:szCs w:val="24"/>
                <w:lang w:eastAsia="ar-SA"/>
              </w:rPr>
              <w:t xml:space="preserve"> από τη συσκευή</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1.3.9</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Συνοδεύεται από αναλυτικές οδηγίες χρήσης στα Αγγλικά και ακριβή μετάφρασή τους στα Ελληνικά</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1.3.10</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Όταν παραδοθεί να είναι έτοιμο προς λειτουργία</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1.3.11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Καλύπτεται από έγγραφη εγγύηση του προμηθευτή, περί της καλής λειτουργίας και απόδοσης των οργάνων ανίχνευσης αερίων για πέντε (5) χρόνια (περιλαμβανομένων των ηλεκτρονικών μερών της συσκευής).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lastRenderedPageBreak/>
              <w:t>1.3.12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Να επισκευάζει οποιαδήποτε βλάβη παρουσιαστεί στον ανιχνευτή, η οποία δεν οφείλεται σε κακή χρήση,</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1.3.13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Να αντικαθιστά οποιουσδήποτε αισθητήρες χρειαστούν αντικατάσταση, να εκτελεί την ετήσια απαιτούμενη βαθμονόμηση των αισθητήρων.</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1.3.14</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eastAsia="ar-SA"/>
              </w:rPr>
              <w:t xml:space="preserve">Για την κάλυψη των ανωτέρω θα πρέπει να υπάρχει εξουσιοδοτημένο </w:t>
            </w:r>
            <w:r w:rsidRPr="00170106">
              <w:rPr>
                <w:rFonts w:ascii="Times New Roman" w:eastAsia="Times New Roman" w:hAnsi="Times New Roman" w:cs="Times New Roman"/>
                <w:szCs w:val="24"/>
                <w:lang w:val="en-GB" w:eastAsia="ar-SA"/>
              </w:rPr>
              <w:t>service</w:t>
            </w:r>
            <w:r w:rsidRPr="00170106">
              <w:rPr>
                <w:rFonts w:ascii="Times New Roman" w:eastAsia="Times New Roman" w:hAnsi="Times New Roman" w:cs="Times New Roman"/>
                <w:szCs w:val="24"/>
                <w:lang w:eastAsia="ar-SA"/>
              </w:rPr>
              <w:t xml:space="preserve"> στην Ελλάδα. </w:t>
            </w:r>
            <w:r w:rsidRPr="00170106">
              <w:rPr>
                <w:rFonts w:ascii="Times New Roman" w:eastAsia="Times New Roman" w:hAnsi="Times New Roman" w:cs="Times New Roman"/>
                <w:szCs w:val="24"/>
                <w:lang w:val="en-GB" w:eastAsia="ar-SA"/>
              </w:rPr>
              <w:t>Να κατα</w:t>
            </w:r>
            <w:proofErr w:type="spellStart"/>
            <w:r w:rsidRPr="00170106">
              <w:rPr>
                <w:rFonts w:ascii="Times New Roman" w:eastAsia="Times New Roman" w:hAnsi="Times New Roman" w:cs="Times New Roman"/>
                <w:szCs w:val="24"/>
                <w:lang w:val="en-GB" w:eastAsia="ar-SA"/>
              </w:rPr>
              <w:t>τεθούν</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σχετικές</w:t>
            </w:r>
            <w:proofErr w:type="spellEnd"/>
            <w:r w:rsidRPr="00170106">
              <w:rPr>
                <w:rFonts w:ascii="Times New Roman" w:eastAsia="Times New Roman" w:hAnsi="Times New Roman" w:cs="Times New Roman"/>
                <w:szCs w:val="24"/>
                <w:lang w:val="en-GB" w:eastAsia="ar-SA"/>
              </w:rPr>
              <w:t xml:space="preserve"> βεβα</w:t>
            </w:r>
            <w:proofErr w:type="spellStart"/>
            <w:r w:rsidRPr="00170106">
              <w:rPr>
                <w:rFonts w:ascii="Times New Roman" w:eastAsia="Times New Roman" w:hAnsi="Times New Roman" w:cs="Times New Roman"/>
                <w:szCs w:val="24"/>
                <w:lang w:val="en-GB" w:eastAsia="ar-SA"/>
              </w:rPr>
              <w:t>ιώσεις</w:t>
            </w:r>
            <w:proofErr w:type="spellEnd"/>
            <w:r w:rsidRPr="00170106">
              <w:rPr>
                <w:rFonts w:ascii="Times New Roman" w:eastAsia="Times New Roman" w:hAnsi="Times New Roman" w:cs="Times New Roman"/>
                <w:szCs w:val="24"/>
                <w:lang w:val="en-GB" w:eastAsia="ar-SA"/>
              </w:rPr>
              <w:t xml:space="preserve"> και </w:t>
            </w:r>
            <w:proofErr w:type="spellStart"/>
            <w:r w:rsidRPr="00170106">
              <w:rPr>
                <w:rFonts w:ascii="Times New Roman" w:eastAsia="Times New Roman" w:hAnsi="Times New Roman" w:cs="Times New Roman"/>
                <w:szCs w:val="24"/>
                <w:lang w:val="en-GB" w:eastAsia="ar-SA"/>
              </w:rPr>
              <w:t>εγγυήσεις</w:t>
            </w:r>
            <w:proofErr w:type="spellEnd"/>
            <w:r w:rsidRPr="00170106">
              <w:rPr>
                <w:rFonts w:ascii="Times New Roman" w:eastAsia="Times New Roman" w:hAnsi="Times New Roman" w:cs="Times New Roman"/>
                <w:szCs w:val="24"/>
                <w:lang w:val="en-GB" w:eastAsia="ar-SA"/>
              </w:rPr>
              <w:t>.</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273"/>
          <w:jc w:val="center"/>
        </w:trPr>
        <w:tc>
          <w:tcPr>
            <w:tcW w:w="110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1.3.15</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Με τις προσφορές να κατατεθούν τα επίσημα τεχνικά φυλλάδια του κατασκευαστικού οίκου καθώς και το πιστοποιητικό </w:t>
            </w:r>
            <w:proofErr w:type="spellStart"/>
            <w:r w:rsidRPr="00170106">
              <w:rPr>
                <w:rFonts w:ascii="Times New Roman" w:eastAsia="Times New Roman" w:hAnsi="Times New Roman" w:cs="Times New Roman"/>
                <w:szCs w:val="24"/>
                <w:lang w:eastAsia="ar-SA"/>
              </w:rPr>
              <w:t>αντιεκρηκτικότητας</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68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color w:val="FF0000"/>
                <w:szCs w:val="24"/>
                <w:lang w:eastAsia="ar-SA"/>
              </w:rPr>
            </w:pPr>
            <w:r w:rsidRPr="00170106">
              <w:rPr>
                <w:rFonts w:ascii="Times New Roman" w:eastAsia="Times New Roman" w:hAnsi="Times New Roman" w:cs="Times New Roman"/>
                <w:color w:val="FF0000"/>
                <w:szCs w:val="24"/>
                <w:lang w:eastAsia="ar-SA"/>
              </w:rPr>
              <w:t>1.4 Διασωστική σειρά:</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color w:val="FF0000"/>
                <w:szCs w:val="24"/>
                <w:lang w:eastAsia="ar-SA"/>
              </w:rPr>
              <w:t xml:space="preserve">Μία (1) διασωστική σειρά, της οποίας τα υδραυλικά εξαρτήματα είναι κατασκευασμένα ώστε να καλύπτουν τις απαιτήσεις ασφάλειας και επιδόσεων του </w:t>
            </w:r>
            <w:r w:rsidRPr="00170106">
              <w:rPr>
                <w:rFonts w:ascii="Times New Roman" w:eastAsia="Times New Roman" w:hAnsi="Times New Roman" w:cs="Times New Roman"/>
                <w:color w:val="FF0000"/>
                <w:szCs w:val="24"/>
                <w:lang w:val="en-GB" w:eastAsia="ar-SA"/>
              </w:rPr>
              <w:t>EN</w:t>
            </w:r>
            <w:r w:rsidRPr="00170106">
              <w:rPr>
                <w:rFonts w:ascii="Times New Roman" w:eastAsia="Times New Roman" w:hAnsi="Times New Roman" w:cs="Times New Roman"/>
                <w:color w:val="FF0000"/>
                <w:szCs w:val="24"/>
                <w:lang w:eastAsia="ar-SA"/>
              </w:rPr>
              <w:t>13204:2004 ή νεότερου αντίστοιχου προτύπου και να αποτελείται από:</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1.4.1</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Σύνθετο ηλεκτρικό υδραυλικό διασωστικό εργαλείο, διαστολέα – κόφτη, κατασκευασμένο από ειδικό μέταλλο αντοχής, να λειτουργεί με υδραυλική πίεση, η οποία να αναπτύσσεται μέσω επαναφορτιζόμενου συσσωρευτή και να φέρει δύο </w:t>
            </w:r>
            <w:proofErr w:type="spellStart"/>
            <w:r w:rsidRPr="00170106">
              <w:rPr>
                <w:rFonts w:ascii="Times New Roman" w:eastAsia="Times New Roman" w:hAnsi="Times New Roman" w:cs="Times New Roman"/>
                <w:szCs w:val="24"/>
                <w:lang w:eastAsia="ar-SA"/>
              </w:rPr>
              <w:t>σιαγώνες</w:t>
            </w:r>
            <w:proofErr w:type="spellEnd"/>
            <w:r w:rsidRPr="00170106">
              <w:rPr>
                <w:rFonts w:ascii="Times New Roman" w:eastAsia="Times New Roman" w:hAnsi="Times New Roman" w:cs="Times New Roman"/>
                <w:szCs w:val="24"/>
                <w:lang w:eastAsia="ar-SA"/>
              </w:rPr>
              <w:t xml:space="preserve"> για χρήσεις διαστολής, έλξης και κοπής.</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Φέρει χειρολαβή για δεξιόχειρες και αριστερόχειρες.</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Στα άκρα των </w:t>
            </w:r>
            <w:proofErr w:type="spellStart"/>
            <w:r w:rsidRPr="00170106">
              <w:rPr>
                <w:rFonts w:ascii="Times New Roman" w:eastAsia="Times New Roman" w:hAnsi="Times New Roman" w:cs="Times New Roman"/>
                <w:szCs w:val="24"/>
                <w:lang w:eastAsia="ar-SA"/>
              </w:rPr>
              <w:t>σιαγώνων</w:t>
            </w:r>
            <w:proofErr w:type="spellEnd"/>
            <w:r w:rsidRPr="00170106">
              <w:rPr>
                <w:rFonts w:ascii="Times New Roman" w:eastAsia="Times New Roman" w:hAnsi="Times New Roman" w:cs="Times New Roman"/>
                <w:szCs w:val="24"/>
                <w:lang w:eastAsia="ar-SA"/>
              </w:rPr>
              <w:t xml:space="preserve"> υπάρχουν ειδικές υποδοχές για την τοποθέτηση αλυσίδων έλξης. </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Συνοδεύεται από τα απαραίτητα παρελκόμενα (άγκιστρα, αλυσίδες κλπ.) για τη λειτουργία της έλξης, τοποθετημένα σε ειδική θήκη προστασίας.</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Η απόδοση του εργαλείου είναι τέτοια ώστε να καλύπτει τουλάχιστον τις απαιτήσεις του </w:t>
            </w:r>
            <w:r w:rsidRPr="00170106">
              <w:rPr>
                <w:rFonts w:ascii="Times New Roman" w:eastAsia="Times New Roman" w:hAnsi="Times New Roman" w:cs="Times New Roman"/>
                <w:szCs w:val="24"/>
                <w:lang w:val="en-GB" w:eastAsia="ar-SA"/>
              </w:rPr>
              <w:t>EN</w:t>
            </w:r>
            <w:r w:rsidRPr="00170106">
              <w:rPr>
                <w:rFonts w:ascii="Times New Roman" w:eastAsia="Times New Roman" w:hAnsi="Times New Roman" w:cs="Times New Roman"/>
                <w:szCs w:val="24"/>
                <w:lang w:eastAsia="ar-SA"/>
              </w:rPr>
              <w:t xml:space="preserve">13204:2004 της κατηγορίας </w:t>
            </w:r>
            <w:r w:rsidRPr="00170106">
              <w:rPr>
                <w:rFonts w:ascii="Times New Roman" w:eastAsia="Times New Roman" w:hAnsi="Times New Roman" w:cs="Times New Roman"/>
                <w:szCs w:val="24"/>
                <w:lang w:val="en-GB" w:eastAsia="ar-SA"/>
              </w:rPr>
              <w:t>C</w:t>
            </w:r>
            <w:r w:rsidRPr="00170106">
              <w:rPr>
                <w:rFonts w:ascii="Times New Roman" w:eastAsia="Times New Roman" w:hAnsi="Times New Roman" w:cs="Times New Roman"/>
                <w:szCs w:val="24"/>
                <w:lang w:eastAsia="ar-SA"/>
              </w:rPr>
              <w:t>Κ σε διαστολή και Η σε δυνατότητα κοπής.</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Βάρος εργαλείου, έτοιμου προς χρήση, να είναι μέχρι 21 </w:t>
            </w:r>
            <w:r w:rsidRPr="00170106">
              <w:rPr>
                <w:rFonts w:ascii="Times New Roman" w:eastAsia="Times New Roman" w:hAnsi="Times New Roman" w:cs="Times New Roman"/>
                <w:szCs w:val="24"/>
                <w:lang w:val="en-GB" w:eastAsia="ar-SA"/>
              </w:rPr>
              <w:t>kg</w:t>
            </w:r>
            <w:r w:rsidRPr="00170106">
              <w:rPr>
                <w:rFonts w:ascii="Times New Roman" w:eastAsia="Times New Roman" w:hAnsi="Times New Roman" w:cs="Times New Roman"/>
                <w:szCs w:val="24"/>
                <w:lang w:eastAsia="ar-SA"/>
              </w:rPr>
              <w:t>.</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Συνοδεύεται από επαναφορτιζόμενο συσσωρευτή ελάχιστης χωρητικότητας 5 </w:t>
            </w:r>
            <w:r w:rsidRPr="00170106">
              <w:rPr>
                <w:rFonts w:ascii="Times New Roman" w:eastAsia="Times New Roman" w:hAnsi="Times New Roman" w:cs="Times New Roman"/>
                <w:szCs w:val="24"/>
                <w:lang w:val="en-GB" w:eastAsia="ar-SA"/>
              </w:rPr>
              <w:t>Ah</w:t>
            </w:r>
            <w:r w:rsidRPr="00170106">
              <w:rPr>
                <w:rFonts w:ascii="Times New Roman" w:eastAsia="Times New Roman" w:hAnsi="Times New Roman" w:cs="Times New Roman"/>
                <w:szCs w:val="24"/>
                <w:lang w:eastAsia="ar-SA"/>
              </w:rPr>
              <w:t xml:space="preserve">, φορτιστή 220-240 </w:t>
            </w:r>
            <w:r w:rsidRPr="00170106">
              <w:rPr>
                <w:rFonts w:ascii="Times New Roman" w:eastAsia="Times New Roman" w:hAnsi="Times New Roman" w:cs="Times New Roman"/>
                <w:szCs w:val="24"/>
                <w:lang w:val="en-GB" w:eastAsia="ar-SA"/>
              </w:rPr>
              <w:t>VAC</w:t>
            </w:r>
            <w:r w:rsidRPr="00170106">
              <w:rPr>
                <w:rFonts w:ascii="Times New Roman" w:eastAsia="Times New Roman" w:hAnsi="Times New Roman" w:cs="Times New Roman"/>
                <w:szCs w:val="24"/>
                <w:lang w:eastAsia="ar-SA"/>
              </w:rPr>
              <w:t>, καθώς και φορτιστή αυτοκινήτου.</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eastAsia="ar-SA"/>
              </w:rPr>
              <w:t>Φέρει κατάλληλη θήκη ή διάταξη μεταφοράς με ιμάντες ανάρτησης πλάτης (</w:t>
            </w:r>
            <w:r w:rsidRPr="00170106">
              <w:rPr>
                <w:rFonts w:ascii="Times New Roman" w:eastAsia="Times New Roman" w:hAnsi="Times New Roman" w:cs="Times New Roman"/>
                <w:szCs w:val="24"/>
                <w:lang w:val="en-GB" w:eastAsia="ar-SA"/>
              </w:rPr>
              <w:t>back</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pack</w:t>
            </w:r>
            <w:r w:rsidRPr="00170106">
              <w:rPr>
                <w:rFonts w:ascii="Times New Roman" w:eastAsia="Times New Roman" w:hAnsi="Times New Roman" w:cs="Times New Roman"/>
                <w:szCs w:val="24"/>
                <w:lang w:eastAsia="ar-SA"/>
              </w:rPr>
              <w:t xml:space="preserve">). </w:t>
            </w:r>
            <w:proofErr w:type="spellStart"/>
            <w:r w:rsidRPr="00170106">
              <w:rPr>
                <w:rFonts w:ascii="Times New Roman" w:eastAsia="Times New Roman" w:hAnsi="Times New Roman" w:cs="Times New Roman"/>
                <w:szCs w:val="24"/>
                <w:lang w:val="en-GB" w:eastAsia="ar-SA"/>
              </w:rPr>
              <w:t>Συνοδεύετ</w:t>
            </w:r>
            <w:proofErr w:type="spellEnd"/>
            <w:r w:rsidRPr="00170106">
              <w:rPr>
                <w:rFonts w:ascii="Times New Roman" w:eastAsia="Times New Roman" w:hAnsi="Times New Roman" w:cs="Times New Roman"/>
                <w:szCs w:val="24"/>
                <w:lang w:val="en-GB" w:eastAsia="ar-SA"/>
              </w:rPr>
              <w:t xml:space="preserve">αι </w:t>
            </w:r>
            <w:r w:rsidRPr="00170106">
              <w:rPr>
                <w:rFonts w:ascii="Times New Roman" w:eastAsia="Times New Roman" w:hAnsi="Times New Roman" w:cs="Times New Roman"/>
                <w:szCs w:val="24"/>
                <w:lang w:val="en-GB" w:eastAsia="ar-SA"/>
              </w:rPr>
              <w:lastRenderedPageBreak/>
              <w:t>από ανα</w:t>
            </w:r>
            <w:proofErr w:type="spellStart"/>
            <w:r w:rsidRPr="00170106">
              <w:rPr>
                <w:rFonts w:ascii="Times New Roman" w:eastAsia="Times New Roman" w:hAnsi="Times New Roman" w:cs="Times New Roman"/>
                <w:szCs w:val="24"/>
                <w:lang w:val="en-GB" w:eastAsia="ar-SA"/>
              </w:rPr>
              <w:t>λυτικές</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οδηγίες</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χρήσης</w:t>
            </w:r>
            <w:proofErr w:type="spellEnd"/>
            <w:r w:rsidRPr="00170106">
              <w:rPr>
                <w:rFonts w:ascii="Times New Roman" w:eastAsia="Times New Roman" w:hAnsi="Times New Roman" w:cs="Times New Roman"/>
                <w:szCs w:val="24"/>
                <w:lang w:val="en-GB" w:eastAsia="ar-SA"/>
              </w:rPr>
              <w:t xml:space="preserve"> και </w:t>
            </w:r>
            <w:proofErr w:type="spellStart"/>
            <w:r w:rsidRPr="00170106">
              <w:rPr>
                <w:rFonts w:ascii="Times New Roman" w:eastAsia="Times New Roman" w:hAnsi="Times New Roman" w:cs="Times New Roman"/>
                <w:szCs w:val="24"/>
                <w:lang w:val="en-GB" w:eastAsia="ar-SA"/>
              </w:rPr>
              <w:t>συντήρησης</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στ</w:t>
            </w:r>
            <w:proofErr w:type="spellEnd"/>
            <w:r w:rsidRPr="00170106">
              <w:rPr>
                <w:rFonts w:ascii="Times New Roman" w:eastAsia="Times New Roman" w:hAnsi="Times New Roman" w:cs="Times New Roman"/>
                <w:szCs w:val="24"/>
                <w:lang w:val="en-GB" w:eastAsia="ar-SA"/>
              </w:rPr>
              <w:t xml:space="preserve">α </w:t>
            </w:r>
            <w:proofErr w:type="spellStart"/>
            <w:r w:rsidRPr="00170106">
              <w:rPr>
                <w:rFonts w:ascii="Times New Roman" w:eastAsia="Times New Roman" w:hAnsi="Times New Roman" w:cs="Times New Roman"/>
                <w:szCs w:val="24"/>
                <w:lang w:val="en-GB" w:eastAsia="ar-SA"/>
              </w:rPr>
              <w:t>Ελληνικά</w:t>
            </w:r>
            <w:proofErr w:type="spellEnd"/>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lastRenderedPageBreak/>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1.4.2</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Ηλεκτρικό υδραυλικό εξάρτημα τηλεσκοπικού κυλίνδρου</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Κατασκευασμένο από ειδικό μέταλλο αντοχής και ταχείας λειτουργίας με υδραυλική πίεση, η οποία να αναπτύσσεται μέσω επαναφορτιζόμενου συσσωρευτή.</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Έχει ένα έμβολο διπλής ενέργειας, δια του οποίου θα ανοίγει ή θα κλείνει το εξάρτημα με χειροκίνητο διακόπτη. Η δύναμη διαστολής είναι τουλάχιστον 110 </w:t>
            </w:r>
            <w:r w:rsidRPr="00170106">
              <w:rPr>
                <w:rFonts w:ascii="Times New Roman" w:eastAsia="Times New Roman" w:hAnsi="Times New Roman" w:cs="Times New Roman"/>
                <w:szCs w:val="24"/>
                <w:lang w:val="en-GB" w:eastAsia="ar-SA"/>
              </w:rPr>
              <w:t>kN</w:t>
            </w:r>
            <w:r w:rsidRPr="00170106">
              <w:rPr>
                <w:rFonts w:ascii="Times New Roman" w:eastAsia="Times New Roman" w:hAnsi="Times New Roman" w:cs="Times New Roman"/>
                <w:szCs w:val="24"/>
                <w:lang w:eastAsia="ar-SA"/>
              </w:rPr>
              <w:t xml:space="preserve">. Η ελάχιστη διαδρομή διαστολής/έλξης να είναι 350 </w:t>
            </w:r>
            <w:r w:rsidRPr="00170106">
              <w:rPr>
                <w:rFonts w:ascii="Times New Roman" w:eastAsia="Times New Roman" w:hAnsi="Times New Roman" w:cs="Times New Roman"/>
                <w:szCs w:val="24"/>
                <w:lang w:val="en-GB" w:eastAsia="ar-SA"/>
              </w:rPr>
              <w:t>mm</w:t>
            </w:r>
            <w:r w:rsidRPr="00170106">
              <w:rPr>
                <w:rFonts w:ascii="Times New Roman" w:eastAsia="Times New Roman" w:hAnsi="Times New Roman" w:cs="Times New Roman"/>
                <w:szCs w:val="24"/>
                <w:lang w:eastAsia="ar-SA"/>
              </w:rPr>
              <w:t xml:space="preserve">. Έχει δυνατότητα μέγιστης ανάπτυξης σε συνολικό μήκος τουλάχιστον 900 </w:t>
            </w:r>
            <w:r w:rsidRPr="00170106">
              <w:rPr>
                <w:rFonts w:ascii="Times New Roman" w:eastAsia="Times New Roman" w:hAnsi="Times New Roman" w:cs="Times New Roman"/>
                <w:szCs w:val="24"/>
                <w:lang w:val="en-GB" w:eastAsia="ar-SA"/>
              </w:rPr>
              <w:t>mm</w:t>
            </w:r>
            <w:r w:rsidRPr="00170106">
              <w:rPr>
                <w:rFonts w:ascii="Times New Roman" w:eastAsia="Times New Roman" w:hAnsi="Times New Roman" w:cs="Times New Roman"/>
                <w:szCs w:val="24"/>
                <w:lang w:eastAsia="ar-SA"/>
              </w:rPr>
              <w:t xml:space="preserve"> χωρίς εξάρτημα επέκτασης. Το βάρος του κυλίνδρου έτοιμου προς χρήση είναι μέχρι 21 κιλά.</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Συνοδεύεται από εξάρτημα (</w:t>
            </w:r>
            <w:r w:rsidRPr="00170106">
              <w:rPr>
                <w:rFonts w:ascii="Times New Roman" w:eastAsia="Times New Roman" w:hAnsi="Times New Roman" w:cs="Times New Roman"/>
                <w:szCs w:val="24"/>
                <w:lang w:val="en-GB" w:eastAsia="ar-SA"/>
              </w:rPr>
              <w:t>ram</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support</w:t>
            </w:r>
            <w:r w:rsidRPr="00170106">
              <w:rPr>
                <w:rFonts w:ascii="Times New Roman" w:eastAsia="Times New Roman" w:hAnsi="Times New Roman" w:cs="Times New Roman"/>
                <w:szCs w:val="24"/>
                <w:lang w:eastAsia="ar-SA"/>
              </w:rPr>
              <w:t>) υποστηρικτικό της τοποθέτησής του (γωνιακό μεταλλικό με διάφορες θέσεις τοποθέτησης του τηλεσκοπικού κυλίνδρου).</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Το εργαλείο συνοδεύεται από επαναφορτιζόμενο συσσωρευτή ελάχιστης χωρητικότητας 5 </w:t>
            </w:r>
            <w:r w:rsidRPr="00170106">
              <w:rPr>
                <w:rFonts w:ascii="Times New Roman" w:eastAsia="Times New Roman" w:hAnsi="Times New Roman" w:cs="Times New Roman"/>
                <w:szCs w:val="24"/>
                <w:lang w:val="en-GB" w:eastAsia="ar-SA"/>
              </w:rPr>
              <w:t>Ah</w:t>
            </w:r>
            <w:r w:rsidRPr="00170106">
              <w:rPr>
                <w:rFonts w:ascii="Times New Roman" w:eastAsia="Times New Roman" w:hAnsi="Times New Roman" w:cs="Times New Roman"/>
                <w:szCs w:val="24"/>
                <w:lang w:eastAsia="ar-SA"/>
              </w:rPr>
              <w:t xml:space="preserve">, φορτιστή 220-240 </w:t>
            </w:r>
            <w:r w:rsidRPr="00170106">
              <w:rPr>
                <w:rFonts w:ascii="Times New Roman" w:eastAsia="Times New Roman" w:hAnsi="Times New Roman" w:cs="Times New Roman"/>
                <w:szCs w:val="24"/>
                <w:lang w:val="en-GB" w:eastAsia="ar-SA"/>
              </w:rPr>
              <w:t>VAC</w:t>
            </w:r>
            <w:r w:rsidRPr="00170106">
              <w:rPr>
                <w:rFonts w:ascii="Times New Roman" w:eastAsia="Times New Roman" w:hAnsi="Times New Roman" w:cs="Times New Roman"/>
                <w:szCs w:val="24"/>
                <w:lang w:eastAsia="ar-SA"/>
              </w:rPr>
              <w:t>, καθώς και φορτιστή αυτοκινήτου.</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Συνοδεύεται από αναλυτικές οδηγίες χρήσης και συντήρησης στα Ελληνικά.</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Να δοθούν επιπλέον ένας (1) εφεδρικός επαναφορτιζόμενος συσσωρευτής ελάχιστης χωρητικότητας 5 </w:t>
            </w:r>
            <w:r w:rsidRPr="00170106">
              <w:rPr>
                <w:rFonts w:ascii="Times New Roman" w:eastAsia="Times New Roman" w:hAnsi="Times New Roman" w:cs="Times New Roman"/>
                <w:szCs w:val="24"/>
                <w:lang w:val="en-GB" w:eastAsia="ar-SA"/>
              </w:rPr>
              <w:t>Ah</w:t>
            </w:r>
            <w:r w:rsidRPr="00170106">
              <w:rPr>
                <w:rFonts w:ascii="Times New Roman" w:eastAsia="Times New Roman" w:hAnsi="Times New Roman" w:cs="Times New Roman"/>
                <w:szCs w:val="24"/>
                <w:lang w:eastAsia="ar-SA"/>
              </w:rPr>
              <w:t xml:space="preserve">, εντός κατάλληλης θήκης, καθώς και (1) </w:t>
            </w:r>
            <w:proofErr w:type="spellStart"/>
            <w:r w:rsidRPr="00170106">
              <w:rPr>
                <w:rFonts w:ascii="Times New Roman" w:eastAsia="Times New Roman" w:hAnsi="Times New Roman" w:cs="Times New Roman"/>
                <w:szCs w:val="24"/>
                <w:lang w:eastAsia="ar-SA"/>
              </w:rPr>
              <w:t>αντάπτορας</w:t>
            </w:r>
            <w:proofErr w:type="spellEnd"/>
            <w:r w:rsidRPr="00170106">
              <w:rPr>
                <w:rFonts w:ascii="Times New Roman" w:eastAsia="Times New Roman" w:hAnsi="Times New Roman" w:cs="Times New Roman"/>
                <w:szCs w:val="24"/>
                <w:lang w:eastAsia="ar-SA"/>
              </w:rPr>
              <w:t xml:space="preserve"> με καλώδιο και ρευματολήπτη για απευθείας σύνδεση του διασωστικού εργαλείου σε δίκτυο 220-240 </w:t>
            </w:r>
            <w:r w:rsidRPr="00170106">
              <w:rPr>
                <w:rFonts w:ascii="Times New Roman" w:eastAsia="Times New Roman" w:hAnsi="Times New Roman" w:cs="Times New Roman"/>
                <w:szCs w:val="24"/>
                <w:lang w:val="en-GB" w:eastAsia="ar-SA"/>
              </w:rPr>
              <w:t>VAC</w:t>
            </w:r>
            <w:r w:rsidRPr="00170106">
              <w:rPr>
                <w:rFonts w:ascii="Times New Roman" w:eastAsia="Times New Roman" w:hAnsi="Times New Roman" w:cs="Times New Roman"/>
                <w:szCs w:val="24"/>
                <w:lang w:eastAsia="ar-SA"/>
              </w:rPr>
              <w:t>, κατάλληλα και για τα δύο ανωτέρω διασωστικά εργαλεία (διαστολέας-κόφτης και τηλεσκοπικός κύλινδρος).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1.4.3</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Ένα σύστημα προστασίας από τον αερόσακο στη θέση του οδηγού, κατά την επιχείρηση απεγκλωβισμού ατόμου, σε περίπτωση που δεν έχει ανοίξει ο αερόσακος.</w:t>
            </w:r>
          </w:p>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Το σύστημα περιλαμβάνει πλήρες σετ ώστε να καλύπτει όλα τα μεγέθη τιμονιών. Συνοδεύεται από κατάλληλη άκαμπτη θήκη μεταφοράς του και διαθέτει πιστοποίηση από αναγνωρισμένο εργαστήριο για την </w:t>
            </w:r>
            <w:proofErr w:type="spellStart"/>
            <w:r w:rsidRPr="00170106">
              <w:rPr>
                <w:rFonts w:ascii="Times New Roman" w:eastAsia="Times New Roman" w:hAnsi="Times New Roman" w:cs="Times New Roman"/>
                <w:szCs w:val="24"/>
                <w:lang w:eastAsia="ar-SA"/>
              </w:rPr>
              <w:t>καταλληλότητά</w:t>
            </w:r>
            <w:proofErr w:type="spellEnd"/>
            <w:r w:rsidRPr="00170106">
              <w:rPr>
                <w:rFonts w:ascii="Times New Roman" w:eastAsia="Times New Roman" w:hAnsi="Times New Roman" w:cs="Times New Roman"/>
                <w:szCs w:val="24"/>
                <w:lang w:eastAsia="ar-SA"/>
              </w:rPr>
              <w:t xml:space="preserve"> του και τη διασφάλιση των χρηστών κατά τη χρήση του</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1.4.4</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Ένα σύστημα προστασίας από τον αερόσακο στη θέση του συνοδηγού, κατά την επιχείρηση απεγκλωβισμού </w:t>
            </w:r>
            <w:r w:rsidRPr="00170106">
              <w:rPr>
                <w:rFonts w:ascii="Times New Roman" w:eastAsia="Times New Roman" w:hAnsi="Times New Roman" w:cs="Times New Roman"/>
                <w:szCs w:val="24"/>
                <w:lang w:eastAsia="ar-SA"/>
              </w:rPr>
              <w:lastRenderedPageBreak/>
              <w:t xml:space="preserve">ατόμου, σε περίπτωση που δεν έχει ανοίξει ο αερόσακος. Συνοδεύεται από κατάλληλη άκαμπτη θήκη μεταφοράς του και να διαθέτει πιστοποίηση από αναγνωρισμένο εργαστήριο για την </w:t>
            </w:r>
            <w:proofErr w:type="spellStart"/>
            <w:r w:rsidRPr="00170106">
              <w:rPr>
                <w:rFonts w:ascii="Times New Roman" w:eastAsia="Times New Roman" w:hAnsi="Times New Roman" w:cs="Times New Roman"/>
                <w:szCs w:val="24"/>
                <w:lang w:eastAsia="ar-SA"/>
              </w:rPr>
              <w:t>καταλληλότητά</w:t>
            </w:r>
            <w:proofErr w:type="spellEnd"/>
            <w:r w:rsidRPr="00170106">
              <w:rPr>
                <w:rFonts w:ascii="Times New Roman" w:eastAsia="Times New Roman" w:hAnsi="Times New Roman" w:cs="Times New Roman"/>
                <w:szCs w:val="24"/>
                <w:lang w:eastAsia="ar-SA"/>
              </w:rPr>
              <w:t xml:space="preserve"> του και τη διασφάλιση των χρηστών κατά τη χρήση του</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lastRenderedPageBreak/>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1.4.5</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Ένα (1) ειδικό εργαλείο κοπής ζωνών ασφαλείας αυτοκινήτων (</w:t>
            </w:r>
            <w:r w:rsidRPr="00170106">
              <w:rPr>
                <w:rFonts w:ascii="Times New Roman" w:eastAsia="Times New Roman" w:hAnsi="Times New Roman" w:cs="Times New Roman"/>
                <w:szCs w:val="24"/>
                <w:lang w:val="en-GB" w:eastAsia="ar-SA"/>
              </w:rPr>
              <w:t>belt</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cutter</w:t>
            </w:r>
            <w:r w:rsidRPr="00170106">
              <w:rPr>
                <w:rFonts w:ascii="Times New Roman" w:eastAsia="Times New Roman" w:hAnsi="Times New Roman" w:cs="Times New Roman"/>
                <w:szCs w:val="24"/>
                <w:lang w:eastAsia="ar-SA"/>
              </w:rPr>
              <w:t>) τοποθετημένο σε ειδική προστατευτική θήκη με διάταξη ανάρτησης ή προσκόλλησης του σε σταθερό αντικείμενο</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1.4.6</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eastAsia="ar-SA"/>
              </w:rPr>
              <w:t>Ένα (1) χειροκίνητο μεταλλικό εργαλείο κοπής (</w:t>
            </w:r>
            <w:r w:rsidRPr="00170106">
              <w:rPr>
                <w:rFonts w:ascii="Times New Roman" w:eastAsia="Times New Roman" w:hAnsi="Times New Roman" w:cs="Times New Roman"/>
                <w:szCs w:val="24"/>
                <w:lang w:val="en-GB" w:eastAsia="ar-SA"/>
              </w:rPr>
              <w:t>glass</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master</w:t>
            </w:r>
            <w:r w:rsidRPr="00170106">
              <w:rPr>
                <w:rFonts w:ascii="Times New Roman" w:eastAsia="Times New Roman" w:hAnsi="Times New Roman" w:cs="Times New Roman"/>
                <w:szCs w:val="24"/>
                <w:lang w:eastAsia="ar-SA"/>
              </w:rPr>
              <w:t>) υαλοπινάκων οχήματος, με πριονωτή λεπίδα για τζάμια, μέταλλα, ξύλο, πλαστικό κ.λ.π, με χειρολαβή τύπου «Τ», το οποίο διαθέτει και ελατηριωτή συσκευή θραύσης υαλοπινάκων (</w:t>
            </w:r>
            <w:r w:rsidRPr="00170106">
              <w:rPr>
                <w:rFonts w:ascii="Times New Roman" w:eastAsia="Times New Roman" w:hAnsi="Times New Roman" w:cs="Times New Roman"/>
                <w:szCs w:val="24"/>
                <w:lang w:val="en-GB" w:eastAsia="ar-SA"/>
              </w:rPr>
              <w:t>window</w:t>
            </w:r>
            <w:r w:rsidRPr="00170106">
              <w:rPr>
                <w:rFonts w:ascii="Times New Roman" w:eastAsia="Times New Roman" w:hAnsi="Times New Roman" w:cs="Times New Roman"/>
                <w:szCs w:val="24"/>
                <w:lang w:eastAsia="ar-SA"/>
              </w:rPr>
              <w:t xml:space="preserve"> </w:t>
            </w:r>
            <w:r w:rsidRPr="00170106">
              <w:rPr>
                <w:rFonts w:ascii="Times New Roman" w:eastAsia="Times New Roman" w:hAnsi="Times New Roman" w:cs="Times New Roman"/>
                <w:szCs w:val="24"/>
                <w:lang w:val="en-GB" w:eastAsia="ar-SA"/>
              </w:rPr>
              <w:t>punch</w:t>
            </w:r>
            <w:r w:rsidRPr="00170106">
              <w:rPr>
                <w:rFonts w:ascii="Times New Roman" w:eastAsia="Times New Roman" w:hAnsi="Times New Roman" w:cs="Times New Roman"/>
                <w:szCs w:val="24"/>
                <w:lang w:eastAsia="ar-SA"/>
              </w:rPr>
              <w:t xml:space="preserve">) μόνιμα προσαρμοσμένη ή να δοθεί συνοδευτικά. </w:t>
            </w:r>
            <w:proofErr w:type="spellStart"/>
            <w:r w:rsidRPr="00170106">
              <w:rPr>
                <w:rFonts w:ascii="Times New Roman" w:eastAsia="Times New Roman" w:hAnsi="Times New Roman" w:cs="Times New Roman"/>
                <w:szCs w:val="24"/>
                <w:lang w:val="en-GB" w:eastAsia="ar-SA"/>
              </w:rPr>
              <w:t>Συνοδεύετ</w:t>
            </w:r>
            <w:proofErr w:type="spellEnd"/>
            <w:r w:rsidRPr="00170106">
              <w:rPr>
                <w:rFonts w:ascii="Times New Roman" w:eastAsia="Times New Roman" w:hAnsi="Times New Roman" w:cs="Times New Roman"/>
                <w:szCs w:val="24"/>
                <w:lang w:val="en-GB" w:eastAsia="ar-SA"/>
              </w:rPr>
              <w:t xml:space="preserve">αι από </w:t>
            </w:r>
            <w:proofErr w:type="spellStart"/>
            <w:r w:rsidRPr="00170106">
              <w:rPr>
                <w:rFonts w:ascii="Times New Roman" w:eastAsia="Times New Roman" w:hAnsi="Times New Roman" w:cs="Times New Roman"/>
                <w:szCs w:val="24"/>
                <w:lang w:val="en-GB" w:eastAsia="ar-SA"/>
              </w:rPr>
              <w:t>θήκη</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μετ</w:t>
            </w:r>
            <w:proofErr w:type="spellEnd"/>
            <w:r w:rsidRPr="00170106">
              <w:rPr>
                <w:rFonts w:ascii="Times New Roman" w:eastAsia="Times New Roman" w:hAnsi="Times New Roman" w:cs="Times New Roman"/>
                <w:szCs w:val="24"/>
                <w:lang w:val="en-GB" w:eastAsia="ar-SA"/>
              </w:rPr>
              <w:t xml:space="preserve">αφοράς και 2 </w:t>
            </w:r>
            <w:proofErr w:type="spellStart"/>
            <w:r w:rsidRPr="00170106">
              <w:rPr>
                <w:rFonts w:ascii="Times New Roman" w:eastAsia="Times New Roman" w:hAnsi="Times New Roman" w:cs="Times New Roman"/>
                <w:szCs w:val="24"/>
                <w:lang w:val="en-GB" w:eastAsia="ar-SA"/>
              </w:rPr>
              <w:t>εφεδρικές</w:t>
            </w:r>
            <w:proofErr w:type="spellEnd"/>
            <w:r w:rsidRPr="00170106">
              <w:rPr>
                <w:rFonts w:ascii="Times New Roman" w:eastAsia="Times New Roman" w:hAnsi="Times New Roman" w:cs="Times New Roman"/>
                <w:szCs w:val="24"/>
                <w:lang w:val="en-GB" w:eastAsia="ar-SA"/>
              </w:rPr>
              <w:t xml:space="preserve"> </w:t>
            </w:r>
            <w:proofErr w:type="spellStart"/>
            <w:r w:rsidRPr="00170106">
              <w:rPr>
                <w:rFonts w:ascii="Times New Roman" w:eastAsia="Times New Roman" w:hAnsi="Times New Roman" w:cs="Times New Roman"/>
                <w:szCs w:val="24"/>
                <w:lang w:val="en-GB" w:eastAsia="ar-SA"/>
              </w:rPr>
              <w:t>λε</w:t>
            </w:r>
            <w:proofErr w:type="spellEnd"/>
            <w:r w:rsidRPr="00170106">
              <w:rPr>
                <w:rFonts w:ascii="Times New Roman" w:eastAsia="Times New Roman" w:hAnsi="Times New Roman" w:cs="Times New Roman"/>
                <w:szCs w:val="24"/>
                <w:lang w:val="en-GB" w:eastAsia="ar-SA"/>
              </w:rPr>
              <w:t>πίδες</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r w:rsidR="00170106" w:rsidRPr="00170106" w:rsidTr="00EC24C8">
        <w:trPr>
          <w:trHeight w:val="417"/>
          <w:jc w:val="center"/>
        </w:trPr>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1.4.7</w:t>
            </w:r>
          </w:p>
        </w:tc>
        <w:tc>
          <w:tcPr>
            <w:tcW w:w="5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eastAsia="ar-SA"/>
              </w:rPr>
            </w:pPr>
            <w:r w:rsidRPr="00170106">
              <w:rPr>
                <w:rFonts w:ascii="Times New Roman" w:eastAsia="Times New Roman" w:hAnsi="Times New Roman" w:cs="Times New Roman"/>
                <w:szCs w:val="24"/>
                <w:lang w:eastAsia="ar-SA"/>
              </w:rPr>
              <w:t xml:space="preserve">Να κατατεθούν με τις προσφορές τεχνικά φυλλάδια των εξαρτημάτων της διασωστικής σειράς και τεχνικά στοιχεία από τα οποία να αποδεικνύεται η συμφωνία ως προς το </w:t>
            </w:r>
            <w:r w:rsidRPr="00170106">
              <w:rPr>
                <w:rFonts w:ascii="Times New Roman" w:eastAsia="Times New Roman" w:hAnsi="Times New Roman" w:cs="Times New Roman"/>
                <w:szCs w:val="24"/>
                <w:lang w:val="en-GB" w:eastAsia="ar-SA"/>
              </w:rPr>
              <w:t>EN</w:t>
            </w:r>
            <w:r w:rsidRPr="00170106">
              <w:rPr>
                <w:rFonts w:ascii="Times New Roman" w:eastAsia="Times New Roman" w:hAnsi="Times New Roman" w:cs="Times New Roman"/>
                <w:szCs w:val="24"/>
                <w:lang w:eastAsia="ar-SA"/>
              </w:rPr>
              <w:t>13204:2004 ή εναλλακτικά να κατατεθεί υπεύθυνη δήλωση του κατασκευαστή ότι καλύπτονται οι απαιτήσεις του εν λόγω προτύπου για όσα εργαλεία ζητούνται επιδόσεις με βάση αυτό το πρότυπο</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r w:rsidRPr="00170106">
              <w:rPr>
                <w:rFonts w:ascii="Times New Roman" w:eastAsia="Times New Roman" w:hAnsi="Times New Roman" w:cs="Times New Roman"/>
                <w:szCs w:val="24"/>
                <w:lang w:val="en-GB" w:eastAsia="ar-SA"/>
              </w:rPr>
              <w:t>ΝΑΙ</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06" w:rsidRPr="00170106" w:rsidRDefault="00170106" w:rsidP="00170106">
            <w:pPr>
              <w:suppressAutoHyphens/>
              <w:spacing w:after="120" w:line="240" w:lineRule="auto"/>
              <w:jc w:val="both"/>
              <w:rPr>
                <w:rFonts w:ascii="Times New Roman" w:eastAsia="Times New Roman" w:hAnsi="Times New Roman" w:cs="Times New Roman"/>
                <w:szCs w:val="24"/>
                <w:lang w:val="en-GB" w:eastAsia="ar-SA"/>
              </w:rPr>
            </w:pPr>
          </w:p>
        </w:tc>
      </w:tr>
    </w:tbl>
    <w:p w:rsidR="00170106" w:rsidRPr="00170106" w:rsidRDefault="00170106" w:rsidP="00170106">
      <w:pPr>
        <w:suppressAutoHyphens/>
        <w:spacing w:before="57" w:after="57" w:line="240" w:lineRule="auto"/>
        <w:jc w:val="both"/>
        <w:rPr>
          <w:rFonts w:ascii="Times New Roman" w:eastAsia="Times New Roman" w:hAnsi="Times New Roman" w:cs="Times New Roman"/>
          <w:iCs/>
          <w:color w:val="5B9BD5"/>
          <w:sz w:val="20"/>
          <w:szCs w:val="20"/>
          <w:lang w:eastAsia="ar-SA"/>
        </w:rPr>
      </w:pPr>
    </w:p>
    <w:p w:rsidR="00170106" w:rsidRPr="00170106" w:rsidRDefault="00170106" w:rsidP="00170106">
      <w:pPr>
        <w:suppressAutoHyphens/>
        <w:spacing w:before="57" w:after="57" w:line="240" w:lineRule="auto"/>
        <w:jc w:val="center"/>
        <w:rPr>
          <w:rFonts w:ascii="Times New Roman" w:eastAsia="Arial" w:hAnsi="Times New Roman" w:cs="Times New Roman"/>
          <w:b/>
          <w:color w:val="000000"/>
          <w:sz w:val="20"/>
          <w:szCs w:val="20"/>
          <w:u w:val="single"/>
          <w:lang w:eastAsia="ar-SA"/>
        </w:rPr>
      </w:pPr>
      <w:r w:rsidRPr="00170106">
        <w:rPr>
          <w:rFonts w:ascii="Times New Roman" w:eastAsia="Times New Roman" w:hAnsi="Times New Roman" w:cs="Times New Roman"/>
          <w:iCs/>
          <w:color w:val="5B9BD5"/>
          <w:sz w:val="20"/>
          <w:szCs w:val="20"/>
          <w:lang w:eastAsia="ar-SA"/>
        </w:rPr>
        <w:br w:type="page"/>
      </w:r>
      <w:r w:rsidRPr="00170106">
        <w:rPr>
          <w:rFonts w:ascii="Times New Roman" w:eastAsia="Arial" w:hAnsi="Times New Roman" w:cs="Times New Roman"/>
          <w:b/>
          <w:color w:val="000000"/>
          <w:sz w:val="20"/>
          <w:szCs w:val="20"/>
          <w:u w:val="single"/>
          <w:lang w:eastAsia="ar-SA"/>
        </w:rPr>
        <w:lastRenderedPageBreak/>
        <w:t>ΤΜΗΜΑ 2 – ΥΔΡΟΦΟΡΑ ΠΥΡΟΣΒΕΣΤΙΚΑ ΟΧΗΜΑΤΑ</w:t>
      </w:r>
    </w:p>
    <w:p w:rsidR="00170106" w:rsidRPr="00170106" w:rsidRDefault="00170106" w:rsidP="00170106">
      <w:pPr>
        <w:suppressAutoHyphens/>
        <w:spacing w:after="120" w:line="276" w:lineRule="auto"/>
        <w:ind w:right="-54"/>
        <w:jc w:val="both"/>
        <w:rPr>
          <w:rFonts w:ascii="Times New Roman" w:eastAsia="Arial" w:hAnsi="Times New Roman" w:cs="Times New Roman"/>
          <w:b/>
          <w:color w:val="000000"/>
          <w:sz w:val="20"/>
          <w:szCs w:val="20"/>
          <w:u w:val="single"/>
          <w:lang w:eastAsia="ar-S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170106" w:rsidRPr="00170106" w:rsidTr="00EC24C8">
        <w:trPr>
          <w:trHeight w:val="555"/>
        </w:trPr>
        <w:tc>
          <w:tcPr>
            <w:tcW w:w="9810" w:type="dxa"/>
            <w:shd w:val="clear" w:color="auto" w:fill="auto"/>
            <w:vAlign w:val="center"/>
            <w:hideMark/>
          </w:tcPr>
          <w:p w:rsidR="00170106" w:rsidRPr="00170106" w:rsidRDefault="00170106" w:rsidP="00170106">
            <w:pPr>
              <w:suppressAutoHyphens/>
              <w:spacing w:after="120" w:line="240" w:lineRule="auto"/>
              <w:ind w:left="10"/>
              <w:jc w:val="both"/>
              <w:rPr>
                <w:rFonts w:ascii="Times New Roman" w:eastAsia="Times New Roman" w:hAnsi="Times New Roman" w:cs="Times New Roman"/>
                <w:b/>
                <w:lang w:eastAsia="ar-SA"/>
              </w:rPr>
            </w:pPr>
            <w:r w:rsidRPr="00170106">
              <w:rPr>
                <w:rFonts w:ascii="Times New Roman" w:eastAsia="Times New Roman" w:hAnsi="Times New Roman" w:cs="Times New Roman"/>
                <w:b/>
                <w:lang w:eastAsia="ar-SA"/>
              </w:rPr>
              <w:t>Υδροφόρα Πυροσβεστικά Οχήματα ελαφρού τύπου (4Χ4) με αυτόνομο πυροσβεστικό συγκρότημα χωρητικότητας 600 λίτρων νερού</w:t>
            </w:r>
          </w:p>
        </w:tc>
      </w:tr>
    </w:tbl>
    <w:p w:rsidR="00170106" w:rsidRPr="00170106" w:rsidRDefault="00170106" w:rsidP="00170106">
      <w:pPr>
        <w:suppressAutoHyphens/>
        <w:spacing w:after="120" w:line="240" w:lineRule="auto"/>
        <w:jc w:val="both"/>
        <w:rPr>
          <w:rFonts w:ascii="Times New Roman" w:eastAsia="Times New Roman" w:hAnsi="Times New Roman" w:cs="Times New Roman"/>
          <w:b/>
          <w:snapToGrid w:val="0"/>
          <w:u w:val="single"/>
          <w:lang w:eastAsia="ar-SA"/>
        </w:rPr>
      </w:pPr>
    </w:p>
    <w:p w:rsidR="00170106" w:rsidRPr="00170106" w:rsidRDefault="00170106" w:rsidP="00170106">
      <w:pPr>
        <w:suppressAutoHyphens/>
        <w:spacing w:after="240" w:line="276" w:lineRule="auto"/>
        <w:jc w:val="both"/>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Το όχημα θα είναι τύπου ημιφορτηγού, ελαφρού τύπου με κίνηση στους </w:t>
      </w:r>
      <w:r w:rsidRPr="00170106">
        <w:rPr>
          <w:rFonts w:ascii="Times New Roman" w:eastAsia="Times New Roman" w:hAnsi="Times New Roman" w:cs="Times New Roman"/>
          <w:b/>
          <w:bCs/>
          <w:lang w:eastAsia="ar-SA"/>
        </w:rPr>
        <w:t>δυο άξονες (4Χ4)</w:t>
      </w:r>
      <w:r w:rsidRPr="00170106">
        <w:rPr>
          <w:rFonts w:ascii="Times New Roman" w:eastAsia="Times New Roman" w:hAnsi="Times New Roman" w:cs="Times New Roman"/>
          <w:bCs/>
          <w:lang w:eastAsia="ar-SA"/>
        </w:rPr>
        <w:t>, ικανό να κινείται με ευκολία εντός και εκτός δρόμου. Θα είναι γνωστού κατασκευαστή, διεθνούς και αναγνωρισμένου τύπου με εκτεταμένο δίκτυο εγκαταστάσεων για επισκευές και ανταλλακτικά.</w:t>
      </w:r>
    </w:p>
    <w:p w:rsidR="00170106" w:rsidRPr="00170106" w:rsidRDefault="00170106" w:rsidP="00170106">
      <w:pPr>
        <w:suppressAutoHyphens/>
        <w:spacing w:after="240" w:line="276" w:lineRule="auto"/>
        <w:jc w:val="both"/>
        <w:rPr>
          <w:rFonts w:ascii="Times New Roman" w:eastAsia="Times New Roman" w:hAnsi="Times New Roman" w:cs="Times New Roman"/>
          <w:bCs/>
          <w:lang w:val="en-GB" w:eastAsia="ar-SA"/>
        </w:rPr>
      </w:pPr>
      <w:r w:rsidRPr="00170106">
        <w:rPr>
          <w:rFonts w:ascii="Times New Roman" w:eastAsia="Times New Roman" w:hAnsi="Times New Roman" w:cs="Times New Roman"/>
          <w:bCs/>
          <w:lang w:val="en-GB" w:eastAsia="ar-SA"/>
        </w:rPr>
        <w:t>Θα περιλαμβάνει:</w:t>
      </w:r>
    </w:p>
    <w:p w:rsidR="00170106" w:rsidRPr="00170106" w:rsidRDefault="00170106" w:rsidP="00170106">
      <w:pPr>
        <w:numPr>
          <w:ilvl w:val="0"/>
          <w:numId w:val="4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Cs/>
          <w:lang w:val="en-GB" w:eastAsia="ar-SA"/>
        </w:rPr>
      </w:pPr>
      <w:r w:rsidRPr="00170106">
        <w:rPr>
          <w:rFonts w:ascii="Times New Roman" w:eastAsia="Times New Roman" w:hAnsi="Times New Roman" w:cs="Times New Roman"/>
          <w:bCs/>
          <w:lang w:val="en-GB" w:eastAsia="ar-SA"/>
        </w:rPr>
        <w:t xml:space="preserve">Ημιφορτηγό όχημα </w:t>
      </w:r>
    </w:p>
    <w:p w:rsidR="00170106" w:rsidRPr="00170106" w:rsidRDefault="00170106" w:rsidP="00170106">
      <w:pPr>
        <w:numPr>
          <w:ilvl w:val="0"/>
          <w:numId w:val="4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Cs/>
          <w:lang w:val="en-GB" w:eastAsia="ar-SA"/>
        </w:rPr>
      </w:pPr>
      <w:r w:rsidRPr="00170106">
        <w:rPr>
          <w:rFonts w:ascii="Times New Roman" w:eastAsia="Times New Roman" w:hAnsi="Times New Roman" w:cs="Times New Roman"/>
          <w:bCs/>
          <w:lang w:val="en-GB" w:eastAsia="ar-SA"/>
        </w:rPr>
        <w:t>Πυροσβε</w:t>
      </w:r>
      <w:r w:rsidRPr="00170106">
        <w:rPr>
          <w:rFonts w:ascii="Times New Roman" w:eastAsia="Times New Roman" w:hAnsi="Times New Roman" w:cs="Times New Roman"/>
          <w:bCs/>
          <w:lang w:eastAsia="ar-SA"/>
        </w:rPr>
        <w:t>σ</w:t>
      </w:r>
      <w:proofErr w:type="spellStart"/>
      <w:r w:rsidRPr="00170106">
        <w:rPr>
          <w:rFonts w:ascii="Times New Roman" w:eastAsia="Times New Roman" w:hAnsi="Times New Roman" w:cs="Times New Roman"/>
          <w:bCs/>
          <w:lang w:val="en-GB" w:eastAsia="ar-SA"/>
        </w:rPr>
        <w:t>τικό</w:t>
      </w:r>
      <w:proofErr w:type="spellEnd"/>
      <w:r w:rsidRPr="00170106">
        <w:rPr>
          <w:rFonts w:ascii="Times New Roman" w:eastAsia="Times New Roman" w:hAnsi="Times New Roman" w:cs="Times New Roman"/>
          <w:bCs/>
          <w:lang w:val="en-GB" w:eastAsia="ar-SA"/>
        </w:rPr>
        <w:t xml:space="preserve"> συγκρότημα</w:t>
      </w:r>
    </w:p>
    <w:p w:rsidR="00170106" w:rsidRPr="00170106" w:rsidRDefault="00170106" w:rsidP="00170106">
      <w:pPr>
        <w:suppressAutoHyphens/>
        <w:spacing w:after="240" w:line="276" w:lineRule="auto"/>
        <w:jc w:val="both"/>
        <w:rPr>
          <w:rFonts w:ascii="Times New Roman" w:eastAsia="Times New Roman" w:hAnsi="Times New Roman" w:cs="Times New Roman"/>
          <w:bCs/>
          <w:lang w:val="en-GB"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szCs w:val="24"/>
          <w:lang w:eastAsia="ar-SA"/>
        </w:rPr>
      </w:pPr>
      <w:r w:rsidRPr="00170106">
        <w:rPr>
          <w:rFonts w:ascii="Times New Roman" w:eastAsia="Times New Roman" w:hAnsi="Times New Roman" w:cs="Times New Roman"/>
          <w:szCs w:val="24"/>
          <w:lang w:eastAsia="ar-SA"/>
        </w:rPr>
        <w:t xml:space="preserve">Το μικτό βάρος του οχήματος θα είναι τουλάχιστον </w:t>
      </w:r>
      <w:r w:rsidRPr="00170106">
        <w:rPr>
          <w:rFonts w:ascii="Times New Roman" w:eastAsia="Times New Roman" w:hAnsi="Times New Roman" w:cs="Times New Roman"/>
          <w:b/>
          <w:szCs w:val="24"/>
          <w:lang w:eastAsia="ar-SA"/>
        </w:rPr>
        <w:t>3.000</w:t>
      </w:r>
      <w:r w:rsidRPr="00170106">
        <w:rPr>
          <w:rFonts w:ascii="Times New Roman" w:eastAsia="Times New Roman" w:hAnsi="Times New Roman" w:cs="Times New Roman"/>
          <w:b/>
          <w:szCs w:val="24"/>
          <w:lang w:val="en-US" w:eastAsia="ar-SA"/>
        </w:rPr>
        <w:t>Kg</w:t>
      </w:r>
      <w:r w:rsidRPr="00170106">
        <w:rPr>
          <w:rFonts w:ascii="Times New Roman" w:eastAsia="Times New Roman" w:hAnsi="Times New Roman" w:cs="Times New Roman"/>
          <w:szCs w:val="24"/>
          <w:lang w:eastAsia="ar-SA"/>
        </w:rPr>
        <w:t xml:space="preserve">, τουλάχιστον και μέγιστη ταχύτητα οχήματος τουλάχιστον </w:t>
      </w:r>
      <w:r w:rsidRPr="00170106">
        <w:rPr>
          <w:rFonts w:ascii="Times New Roman" w:eastAsia="Times New Roman" w:hAnsi="Times New Roman" w:cs="Times New Roman"/>
          <w:b/>
          <w:szCs w:val="24"/>
          <w:lang w:eastAsia="ar-SA"/>
        </w:rPr>
        <w:t>150</w:t>
      </w:r>
      <w:r w:rsidRPr="00170106">
        <w:rPr>
          <w:rFonts w:ascii="Times New Roman" w:eastAsia="Times New Roman" w:hAnsi="Times New Roman" w:cs="Times New Roman"/>
          <w:b/>
          <w:szCs w:val="24"/>
          <w:lang w:val="en-US" w:eastAsia="ar-SA"/>
        </w:rPr>
        <w:t>Km</w:t>
      </w:r>
      <w:r w:rsidRPr="00170106">
        <w:rPr>
          <w:rFonts w:ascii="Times New Roman" w:eastAsia="Times New Roman" w:hAnsi="Times New Roman" w:cs="Times New Roman"/>
          <w:b/>
          <w:szCs w:val="24"/>
          <w:lang w:eastAsia="ar-SA"/>
        </w:rPr>
        <w:t>/</w:t>
      </w:r>
      <w:r w:rsidRPr="00170106">
        <w:rPr>
          <w:rFonts w:ascii="Times New Roman" w:eastAsia="Times New Roman" w:hAnsi="Times New Roman" w:cs="Times New Roman"/>
          <w:b/>
          <w:szCs w:val="24"/>
          <w:lang w:val="en-US" w:eastAsia="ar-SA"/>
        </w:rPr>
        <w:t>h</w:t>
      </w:r>
      <w:r w:rsidRPr="00170106">
        <w:rPr>
          <w:rFonts w:ascii="Times New Roman" w:eastAsia="Times New Roman" w:hAnsi="Times New Roman" w:cs="Times New Roman"/>
          <w:b/>
          <w:szCs w:val="24"/>
          <w:lang w:eastAsia="ar-SA"/>
        </w:rPr>
        <w:t>.</w:t>
      </w:r>
    </w:p>
    <w:p w:rsidR="00170106" w:rsidRPr="00170106" w:rsidRDefault="00170106" w:rsidP="00170106">
      <w:pPr>
        <w:suppressAutoHyphens/>
        <w:spacing w:after="120" w:line="276" w:lineRule="auto"/>
        <w:jc w:val="both"/>
        <w:rPr>
          <w:rFonts w:ascii="Times New Roman" w:eastAsia="Times New Roman" w:hAnsi="Times New Roman" w:cs="Times New Roman"/>
          <w:szCs w:val="24"/>
        </w:rPr>
      </w:pPr>
      <w:r w:rsidRPr="00170106">
        <w:rPr>
          <w:rFonts w:ascii="Times New Roman" w:eastAsia="Times New Roman" w:hAnsi="Times New Roman" w:cs="Times New Roman"/>
          <w:szCs w:val="24"/>
        </w:rPr>
        <w:t xml:space="preserve">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w:t>
      </w:r>
      <w:r w:rsidRPr="00170106">
        <w:rPr>
          <w:rFonts w:ascii="Times New Roman" w:eastAsia="Times New Roman" w:hAnsi="Times New Roman" w:cs="Times New Roman"/>
          <w:szCs w:val="24"/>
          <w:u w:val="single"/>
        </w:rPr>
        <w:t>+</w:t>
      </w:r>
      <w:r w:rsidRPr="00170106">
        <w:rPr>
          <w:rFonts w:ascii="Times New Roman" w:eastAsia="Times New Roman" w:hAnsi="Times New Roman" w:cs="Times New Roman"/>
          <w:szCs w:val="24"/>
        </w:rPr>
        <w:t xml:space="preserve"> 5% της αναφερόμενης τιμής.</w:t>
      </w:r>
    </w:p>
    <w:p w:rsidR="00170106" w:rsidRPr="00170106" w:rsidRDefault="00170106" w:rsidP="00170106">
      <w:pPr>
        <w:suppressAutoHyphens/>
        <w:spacing w:after="120" w:line="240" w:lineRule="auto"/>
        <w:jc w:val="both"/>
        <w:rPr>
          <w:rFonts w:ascii="Times New Roman" w:eastAsia="Times New Roman" w:hAnsi="Times New Roman" w:cs="Times New Roman"/>
          <w:b/>
          <w:snapToGrid w:val="0"/>
          <w:lang w:eastAsia="ar-SA"/>
        </w:rPr>
      </w:pPr>
    </w:p>
    <w:p w:rsidR="00170106" w:rsidRPr="00170106" w:rsidRDefault="00170106" w:rsidP="00170106">
      <w:pPr>
        <w:pBdr>
          <w:top w:val="single" w:sz="4" w:space="1" w:color="auto"/>
          <w:left w:val="single" w:sz="4" w:space="4" w:color="auto"/>
          <w:bottom w:val="single" w:sz="4" w:space="1" w:color="auto"/>
          <w:right w:val="single" w:sz="4" w:space="4" w:color="auto"/>
        </w:pBdr>
        <w:suppressAutoHyphens/>
        <w:spacing w:after="120" w:line="240" w:lineRule="auto"/>
        <w:jc w:val="both"/>
        <w:rPr>
          <w:rFonts w:ascii="Times New Roman" w:eastAsia="Times New Roman" w:hAnsi="Times New Roman" w:cs="Times New Roman"/>
          <w:b/>
          <w:snapToGrid w:val="0"/>
          <w:u w:val="single"/>
          <w:lang w:eastAsia="ar-SA"/>
        </w:rPr>
      </w:pPr>
      <w:r w:rsidRPr="00170106">
        <w:rPr>
          <w:rFonts w:ascii="Times New Roman" w:eastAsia="Times New Roman" w:hAnsi="Times New Roman" w:cs="Times New Roman"/>
          <w:b/>
          <w:snapToGrid w:val="0"/>
          <w:u w:val="single"/>
          <w:lang w:eastAsia="ar-SA"/>
        </w:rPr>
        <w:t xml:space="preserve">Α) ΗΜΙΦΟΡΤΗΓΟ </w:t>
      </w:r>
    </w:p>
    <w:p w:rsidR="00170106" w:rsidRPr="00170106" w:rsidRDefault="00170106" w:rsidP="00170106">
      <w:pPr>
        <w:suppressAutoHyphens/>
        <w:spacing w:after="120" w:line="276" w:lineRule="auto"/>
        <w:jc w:val="both"/>
        <w:rPr>
          <w:rFonts w:ascii="Times New Roman" w:eastAsia="Times New Roman" w:hAnsi="Times New Roman" w:cs="Times New Roman"/>
          <w:b/>
          <w:snapToGrid w:val="0"/>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snapToGrid w:val="0"/>
          <w:u w:val="single"/>
          <w:lang w:eastAsia="ar-SA"/>
        </w:rPr>
      </w:pPr>
      <w:r w:rsidRPr="00170106">
        <w:rPr>
          <w:rFonts w:ascii="Times New Roman" w:eastAsia="Times New Roman" w:hAnsi="Times New Roman" w:cs="Times New Roman"/>
          <w:b/>
          <w:snapToGrid w:val="0"/>
          <w:u w:val="single"/>
          <w:lang w:eastAsia="ar-SA"/>
        </w:rPr>
        <w:t xml:space="preserve">Γενικά </w:t>
      </w:r>
    </w:p>
    <w:p w:rsidR="00170106" w:rsidRPr="00170106" w:rsidRDefault="00170106" w:rsidP="00170106">
      <w:pPr>
        <w:suppressAutoHyphens/>
        <w:overflowPunct w:val="0"/>
        <w:autoSpaceDE w:val="0"/>
        <w:autoSpaceDN w:val="0"/>
        <w:adjustRightInd w:val="0"/>
        <w:spacing w:after="120" w:line="276"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Το όχημα θα είναι τύπου ημιφορτηγού, ελαφρού τύπου</w:t>
      </w:r>
      <w:r w:rsidRPr="00170106">
        <w:rPr>
          <w:rFonts w:ascii="Times New Roman" w:eastAsia="Times New Roman" w:hAnsi="Times New Roman" w:cs="Times New Roman"/>
          <w:b/>
          <w:bCs/>
          <w:lang w:eastAsia="ar-SA"/>
        </w:rPr>
        <w:t xml:space="preserve"> διπλοκάμπινο</w:t>
      </w:r>
      <w:r w:rsidRPr="00170106">
        <w:rPr>
          <w:rFonts w:ascii="Times New Roman" w:eastAsia="Times New Roman" w:hAnsi="Times New Roman" w:cs="Times New Roman"/>
          <w:bCs/>
          <w:lang w:eastAsia="ar-SA"/>
        </w:rPr>
        <w:t xml:space="preserve"> με κίνηση και στους τέσσερις τροχούς </w:t>
      </w:r>
      <w:r w:rsidRPr="00170106">
        <w:rPr>
          <w:rFonts w:ascii="Times New Roman" w:eastAsia="Times New Roman" w:hAnsi="Times New Roman" w:cs="Times New Roman"/>
          <w:b/>
          <w:bCs/>
          <w:lang w:eastAsia="ar-SA"/>
        </w:rPr>
        <w:t>(4Χ4),</w:t>
      </w:r>
      <w:r w:rsidRPr="00170106">
        <w:rPr>
          <w:rFonts w:ascii="Times New Roman" w:eastAsia="Times New Roman" w:hAnsi="Times New Roman" w:cs="Times New Roman"/>
          <w:bCs/>
          <w:lang w:eastAsia="ar-SA"/>
        </w:rPr>
        <w:t xml:space="preserve"> ικανό να κινείται με ευκολία εντός και εκτός δρόμου.</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bCs/>
          <w:lang w:eastAsia="ar-SA"/>
        </w:rPr>
        <w:t>Θα είναι γνωστού κατασκευαστή, διεθνούς και αναγνωρισμένου τύπου με εκτεταμένο δίκτυο εγκαταστάσεων για επισκευές και ανταλλακτικά.</w:t>
      </w: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lang w:eastAsia="ar-SA"/>
        </w:rPr>
        <w:t xml:space="preserve">Το μικτό βάρος του οχήματος θα είναι περίπου </w:t>
      </w:r>
      <w:r w:rsidRPr="00170106">
        <w:rPr>
          <w:rFonts w:ascii="Times New Roman" w:eastAsia="Times New Roman" w:hAnsi="Times New Roman" w:cs="Times New Roman"/>
          <w:b/>
          <w:lang w:eastAsia="ar-SA"/>
        </w:rPr>
        <w:t xml:space="preserve">3.000 </w:t>
      </w:r>
      <w:r w:rsidRPr="00170106">
        <w:rPr>
          <w:rFonts w:ascii="Times New Roman" w:eastAsia="Times New Roman" w:hAnsi="Times New Roman" w:cs="Times New Roman"/>
          <w:b/>
          <w:lang w:val="en-US" w:eastAsia="ar-SA"/>
        </w:rPr>
        <w:t>Kg</w:t>
      </w:r>
      <w:r w:rsidRPr="00170106">
        <w:rPr>
          <w:rFonts w:ascii="Times New Roman" w:eastAsia="Times New Roman" w:hAnsi="Times New Roman" w:cs="Times New Roman"/>
          <w:lang w:eastAsia="ar-SA"/>
        </w:rPr>
        <w:t xml:space="preserve">, και μέγιστη ταχύτητα οχήματος τουλάχιστον </w:t>
      </w:r>
      <w:r w:rsidRPr="00170106">
        <w:rPr>
          <w:rFonts w:ascii="Times New Roman" w:eastAsia="Times New Roman" w:hAnsi="Times New Roman" w:cs="Times New Roman"/>
          <w:b/>
          <w:lang w:eastAsia="ar-SA"/>
        </w:rPr>
        <w:t xml:space="preserve">150 </w:t>
      </w:r>
      <w:r w:rsidRPr="00170106">
        <w:rPr>
          <w:rFonts w:ascii="Times New Roman" w:eastAsia="Times New Roman" w:hAnsi="Times New Roman" w:cs="Times New Roman"/>
          <w:b/>
          <w:lang w:val="en-US" w:eastAsia="ar-SA"/>
        </w:rPr>
        <w:t>Km</w:t>
      </w:r>
      <w:r w:rsidRPr="00170106">
        <w:rPr>
          <w:rFonts w:ascii="Times New Roman" w:eastAsia="Times New Roman" w:hAnsi="Times New Roman" w:cs="Times New Roman"/>
          <w:b/>
          <w:lang w:eastAsia="ar-SA"/>
        </w:rPr>
        <w:t>/</w:t>
      </w:r>
      <w:r w:rsidRPr="00170106">
        <w:rPr>
          <w:rFonts w:ascii="Times New Roman" w:eastAsia="Times New Roman" w:hAnsi="Times New Roman" w:cs="Times New Roman"/>
          <w:b/>
          <w:lang w:val="en-US" w:eastAsia="ar-SA"/>
        </w:rPr>
        <w:t>h</w:t>
      </w:r>
      <w:r w:rsidRPr="00170106">
        <w:rPr>
          <w:rFonts w:ascii="Times New Roman" w:eastAsia="Times New Roman" w:hAnsi="Times New Roman" w:cs="Times New Roman"/>
          <w:b/>
          <w:lang w:eastAsia="ar-SA"/>
        </w:rPr>
        <w:t>.</w:t>
      </w:r>
    </w:p>
    <w:p w:rsidR="00170106" w:rsidRPr="00170106" w:rsidRDefault="00170106" w:rsidP="00170106">
      <w:pPr>
        <w:suppressAutoHyphens/>
        <w:spacing w:after="120" w:line="276" w:lineRule="auto"/>
        <w:jc w:val="both"/>
        <w:rPr>
          <w:rFonts w:ascii="Times New Roman" w:eastAsia="Times New Roman" w:hAnsi="Times New Roman" w:cs="Times New Roman"/>
          <w:b/>
          <w:snapToGrid w:val="0"/>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Πλαίσιο</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πλαίσιο του οχήματος θα είναι χαλύβδινο τύπου σκάλας υψηλής στρεπτικής ακαμψίας. Ο προσφερόμενος τύπος πλαισίου θα είναι κατασκευασμένος για την μεταφορά ωφέλιμου φορτίου</w:t>
      </w:r>
      <w:r w:rsidRPr="00170106">
        <w:rPr>
          <w:rFonts w:ascii="Times New Roman" w:eastAsia="Times New Roman" w:hAnsi="Times New Roman" w:cs="Times New Roman"/>
          <w:b/>
          <w:lang w:eastAsia="ar-SA"/>
        </w:rPr>
        <w:t xml:space="preserve">  </w:t>
      </w:r>
      <w:r w:rsidRPr="00170106">
        <w:rPr>
          <w:rFonts w:ascii="Times New Roman" w:eastAsia="Times New Roman" w:hAnsi="Times New Roman" w:cs="Times New Roman"/>
          <w:lang w:eastAsia="ar-SA"/>
        </w:rPr>
        <w:t>τουλάχιστον</w:t>
      </w:r>
      <w:r w:rsidRPr="00170106">
        <w:rPr>
          <w:rFonts w:ascii="Times New Roman" w:eastAsia="Times New Roman" w:hAnsi="Times New Roman" w:cs="Times New Roman"/>
          <w:b/>
          <w:lang w:eastAsia="ar-SA"/>
        </w:rPr>
        <w:t xml:space="preserve"> 1.000 </w:t>
      </w:r>
      <w:r w:rsidRPr="00170106">
        <w:rPr>
          <w:rFonts w:ascii="Times New Roman" w:eastAsia="Times New Roman" w:hAnsi="Times New Roman" w:cs="Times New Roman"/>
          <w:b/>
          <w:lang w:val="en-US" w:eastAsia="ar-SA"/>
        </w:rPr>
        <w:t>kg</w:t>
      </w:r>
      <w:r w:rsidRPr="00170106">
        <w:rPr>
          <w:rFonts w:ascii="Times New Roman" w:eastAsia="Times New Roman" w:hAnsi="Times New Roman" w:cs="Times New Roman"/>
          <w:lang w:eastAsia="ar-SA"/>
        </w:rPr>
        <w:t xml:space="preserve"> και θα παρέχει την δυνατότητα για άνετη και ασφαλή κίνηση εντός και εκτός οδοστρώματος σε δύσκολες συνθήκες λειτουργίας.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Θάλαμος επιβατών</w:t>
      </w:r>
    </w:p>
    <w:p w:rsidR="00170106" w:rsidRPr="00170106" w:rsidRDefault="00170106" w:rsidP="00170106">
      <w:pPr>
        <w:widowControl w:val="0"/>
        <w:tabs>
          <w:tab w:val="left" w:pos="1140"/>
        </w:tabs>
        <w:suppressAutoHyphens/>
        <w:autoSpaceDE w:val="0"/>
        <w:autoSpaceDN w:val="0"/>
        <w:adjustRightInd w:val="0"/>
        <w:spacing w:before="15" w:after="120" w:line="276" w:lineRule="auto"/>
        <w:ind w:right="24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Ο χώρος επιβατών (καμπίνα) θα είναι εξ’ ολοκλήρου χαλύβδινος. Θα φέρει 4 πόρτες, 2 σε κάθε πλευρά του οχήματος.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w:t>
      </w:r>
      <w:r w:rsidRPr="00170106">
        <w:rPr>
          <w:rFonts w:ascii="Times New Roman" w:eastAsia="Times New Roman" w:hAnsi="Times New Roman" w:cs="Times New Roman"/>
          <w:lang w:eastAsia="ar-SA"/>
        </w:rPr>
        <w:lastRenderedPageBreak/>
        <w:t>πεδίο προς όλες τις πλευρές και ηλεκτρομαγνητικές κλειδαριές (χωρίς τηλεχειρισμό).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w:t>
      </w:r>
    </w:p>
    <w:p w:rsidR="00170106" w:rsidRPr="00170106" w:rsidRDefault="00170106" w:rsidP="00170106">
      <w:pPr>
        <w:widowControl w:val="0"/>
        <w:tabs>
          <w:tab w:val="left" w:pos="1140"/>
        </w:tabs>
        <w:suppressAutoHyphens/>
        <w:autoSpaceDE w:val="0"/>
        <w:autoSpaceDN w:val="0"/>
        <w:adjustRightInd w:val="0"/>
        <w:spacing w:before="15" w:after="120" w:line="276" w:lineRule="auto"/>
        <w:ind w:right="24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Η καμπίνα στο εμπρός μέρος θα φέρει 2 ανεξάρτητα ρυθμιζόμενα καθίσματα (οδηγού - συνοδηγού). Στο πίσω μέρος θα υπάρχει ένα ενιαίο κάθισμα. Το όχημα παρέχει την δυνατότητα μεταφοράς τουλάχιστον τεσσάρων (4) επιβατών (συμπεριλαμβανομένου του οδηγού). Τα υλικά κατασκευής των καθισμάτων θα είναι υψηλής αντοχής και ποιότητας. Όλα τα καθίσματα θα παρέχουν απόλυτη άνεση και εργονομικές προδιαγραφές και θα  είναι εξοπλισμένα με προσκέφαλα και ζώνες ασφαλείας.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Τα καθίσματα του οδηγού και του συνοδηγού θα είναι ρυθμιζόμενης θέσης (εμπρός-πίσω) και κλίσης πλάτης και φέρουν προσκέφαλα ρυθμιζόμενου ύψους. Προσκέφαλα και ζώνες ασφαλείας τριών σημείων για τον οδηγό και τον συνοδηγό. Ζώνες ασφαλείας τριών σημείων για τους πίσω επιβάτες. Οι εμπρόσθιες ζώνες θα είναι εφοδιασμένες με προεντατήρες οι οποίοι θα επενεργούν στα κλείστρα των ζωνών. Οι ζώνες ασφαλείας θα είναι σύμφωνα με την οδηγία 77/541 * 2005/40. Η καμπίνα θα φέρει ένα στρεπτό αλεξήλιο σε κάθε πλευρά, υαλοκαθαριστήρες δυο ταχυτήτων και μιας διακοπτόμενης, όπως και συσκευή πλυσίματος αλεξήνεμου (εκτόξευσης νερού στο παρμπρίζ). Επίσης θα φέρει ένα (1) εσωτερικό τοποθετημένο στο κέντρο του αλεξήνεμου και δύο (2) εξωτερικά κάτοπτρα (καθρέπτες) εξωτερικά ρυθμιζόμενα (όχι ηλεκτρικά).</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Η καμπίνα επιβατών θα διαθέτει 2 ηχεία στις εμπρόσθιες θύρες, χωρίς προεγκατάσταση για τις οπίσθιες. Θα φέρει επίσης πρόσθετα καλύμματα δαπέδου (πατάκια) </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Αερόσακοι</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όχημα θα φέρει σύγχρονο σύστημα  με αερόσακους οδηγού και συνοδηγού. Το σύστημα θα ελέγχει παράλληλα και την ενεργοποίηση των προεντατήρων των ζωνών.</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Σύστημα θέρμανσης, αερισμού</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όχημα θα έχει σύστημα θέρμανσης, αερισμού και παροχής ψυχρού αέρα με σύγχρονο σύστημα</w:t>
      </w:r>
      <w:r w:rsidRPr="00170106">
        <w:rPr>
          <w:rFonts w:ascii="Times New Roman" w:eastAsia="Times New Roman" w:hAnsi="Times New Roman" w:cs="Times New Roman"/>
          <w:b/>
          <w:lang w:eastAsia="ar-SA"/>
        </w:rPr>
        <w:t xml:space="preserve"> </w:t>
      </w:r>
      <w:r w:rsidRPr="00170106">
        <w:rPr>
          <w:rFonts w:ascii="Times New Roman" w:eastAsia="Times New Roman" w:hAnsi="Times New Roman" w:cs="Times New Roman"/>
          <w:b/>
          <w:lang w:val="en-US" w:eastAsia="ar-SA"/>
        </w:rPr>
        <w:t>air</w:t>
      </w:r>
      <w:r w:rsidRPr="00170106">
        <w:rPr>
          <w:rFonts w:ascii="Times New Roman" w:eastAsia="Times New Roman" w:hAnsi="Times New Roman" w:cs="Times New Roman"/>
          <w:b/>
          <w:lang w:eastAsia="ar-SA"/>
        </w:rPr>
        <w:t xml:space="preserve"> </w:t>
      </w:r>
      <w:r w:rsidRPr="00170106">
        <w:rPr>
          <w:rFonts w:ascii="Times New Roman" w:eastAsia="Times New Roman" w:hAnsi="Times New Roman" w:cs="Times New Roman"/>
          <w:b/>
          <w:lang w:val="en-US" w:eastAsia="ar-SA"/>
        </w:rPr>
        <w:t>condition</w:t>
      </w:r>
      <w:r w:rsidRPr="00170106">
        <w:rPr>
          <w:rFonts w:ascii="Times New Roman" w:eastAsia="Times New Roman" w:hAnsi="Times New Roman" w:cs="Times New Roman"/>
          <w:b/>
          <w:lang w:eastAsia="ar-SA"/>
        </w:rPr>
        <w:t>,</w:t>
      </w:r>
      <w:r w:rsidRPr="00170106">
        <w:rPr>
          <w:rFonts w:ascii="Times New Roman" w:eastAsia="Times New Roman" w:hAnsi="Times New Roman" w:cs="Times New Roman"/>
          <w:lang w:eastAsia="ar-SA"/>
        </w:rPr>
        <w:t xml:space="preserve"> τα οποία εξασφαλίζουν στους επιβαίνοντες ιδανική και άνετη εσωτερική θερμοκρασία.</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b/>
          <w:u w:val="single"/>
          <w:lang w:eastAsia="ar-SA"/>
        </w:rPr>
        <w:t>Κιβωτάμαξα</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Η κιβωτάμαξα θα είναι μεταλλική ισχυρής κατασκευής ικανή για την μεταφορά ωφέλιμου φορτίου τουλάχιστον </w:t>
      </w:r>
      <w:r w:rsidRPr="00170106">
        <w:rPr>
          <w:rFonts w:ascii="Times New Roman" w:eastAsia="Times New Roman" w:hAnsi="Times New Roman" w:cs="Times New Roman"/>
          <w:b/>
          <w:lang w:eastAsia="ar-SA"/>
        </w:rPr>
        <w:t>1.000</w:t>
      </w:r>
      <w:r w:rsidRPr="00170106">
        <w:rPr>
          <w:rFonts w:ascii="Times New Roman" w:eastAsia="Times New Roman" w:hAnsi="Times New Roman" w:cs="Times New Roman"/>
          <w:b/>
          <w:lang w:val="en-US" w:eastAsia="ar-SA"/>
        </w:rPr>
        <w:t>kg</w:t>
      </w:r>
      <w:r w:rsidRPr="00170106">
        <w:rPr>
          <w:rFonts w:ascii="Times New Roman" w:eastAsia="Times New Roman" w:hAnsi="Times New Roman" w:cs="Times New Roman"/>
          <w:lang w:eastAsia="ar-SA"/>
        </w:rPr>
        <w:t xml:space="preserve"> και θα είναι εξοπλισμένη με στηρίγματα πρόσδεσης του φορτίου. Η πόρτα στο πίσω μέρος της κιβωτάμαξας θα μπορεί να συγκρατείται οριζοντίως στο ύψος του δαπέδου με μεταλλικά στελέχη</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Διαστάσεις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Οι διαστάσεις θα είναι ενδεικτικά: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94"/>
        <w:gridCol w:w="1144"/>
      </w:tblGrid>
      <w:tr w:rsidR="00170106" w:rsidRPr="00170106" w:rsidTr="00EC24C8">
        <w:trPr>
          <w:tblCellSpacing w:w="20" w:type="dxa"/>
        </w:trPr>
        <w:tc>
          <w:tcPr>
            <w:tcW w:w="6634" w:type="dxa"/>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proofErr w:type="spellStart"/>
            <w:r w:rsidRPr="00170106">
              <w:rPr>
                <w:rFonts w:ascii="Times New Roman" w:eastAsia="Times New Roman" w:hAnsi="Times New Roman" w:cs="Times New Roman"/>
                <w:lang w:val="en-GB" w:eastAsia="ar-SA"/>
              </w:rPr>
              <w:t>Ολικό</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μήκος</w:t>
            </w:r>
            <w:proofErr w:type="spellEnd"/>
            <w:r w:rsidRPr="00170106">
              <w:rPr>
                <w:rFonts w:ascii="Times New Roman" w:eastAsia="Times New Roman" w:hAnsi="Times New Roman" w:cs="Times New Roman"/>
                <w:lang w:val="en-GB" w:eastAsia="ar-SA"/>
              </w:rPr>
              <w:t xml:space="preserve"> π</w:t>
            </w:r>
            <w:proofErr w:type="spellStart"/>
            <w:r w:rsidRPr="00170106">
              <w:rPr>
                <w:rFonts w:ascii="Times New Roman" w:eastAsia="Times New Roman" w:hAnsi="Times New Roman" w:cs="Times New Roman"/>
                <w:lang w:val="en-GB" w:eastAsia="ar-SA"/>
              </w:rPr>
              <w:t>ερί</w:t>
            </w:r>
            <w:proofErr w:type="spellEnd"/>
            <w:r w:rsidRPr="00170106">
              <w:rPr>
                <w:rFonts w:ascii="Times New Roman" w:eastAsia="Times New Roman" w:hAnsi="Times New Roman" w:cs="Times New Roman"/>
                <w:lang w:val="en-GB" w:eastAsia="ar-SA"/>
              </w:rPr>
              <w:t>που</w:t>
            </w:r>
          </w:p>
        </w:tc>
        <w:tc>
          <w:tcPr>
            <w:tcW w:w="0" w:type="auto"/>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r w:rsidRPr="00170106">
              <w:rPr>
                <w:rFonts w:ascii="Times New Roman" w:eastAsia="Times New Roman" w:hAnsi="Times New Roman" w:cs="Times New Roman"/>
                <w:lang w:val="en-GB" w:eastAsia="ar-SA"/>
              </w:rPr>
              <w:t xml:space="preserve">4000 </w:t>
            </w:r>
            <w:r w:rsidRPr="00170106">
              <w:rPr>
                <w:rFonts w:ascii="Times New Roman" w:eastAsia="Times New Roman" w:hAnsi="Times New Roman" w:cs="Times New Roman"/>
                <w:lang w:val="en-US" w:eastAsia="ar-SA"/>
              </w:rPr>
              <w:t>mm</w:t>
            </w:r>
          </w:p>
        </w:tc>
      </w:tr>
      <w:tr w:rsidR="00170106" w:rsidRPr="00170106" w:rsidTr="00EC24C8">
        <w:trPr>
          <w:tblCellSpacing w:w="20" w:type="dxa"/>
        </w:trPr>
        <w:tc>
          <w:tcPr>
            <w:tcW w:w="6634" w:type="dxa"/>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lastRenderedPageBreak/>
              <w:t>Ολικό</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ύψος</w:t>
            </w:r>
            <w:proofErr w:type="spellEnd"/>
            <w:r w:rsidRPr="00170106">
              <w:rPr>
                <w:rFonts w:ascii="Times New Roman" w:eastAsia="Times New Roman" w:hAnsi="Times New Roman" w:cs="Times New Roman"/>
                <w:lang w:val="en-GB" w:eastAsia="ar-SA"/>
              </w:rPr>
              <w:t xml:space="preserve"> π</w:t>
            </w:r>
            <w:proofErr w:type="spellStart"/>
            <w:r w:rsidRPr="00170106">
              <w:rPr>
                <w:rFonts w:ascii="Times New Roman" w:eastAsia="Times New Roman" w:hAnsi="Times New Roman" w:cs="Times New Roman"/>
                <w:lang w:val="en-GB" w:eastAsia="ar-SA"/>
              </w:rPr>
              <w:t>ερί</w:t>
            </w:r>
            <w:proofErr w:type="spellEnd"/>
            <w:r w:rsidRPr="00170106">
              <w:rPr>
                <w:rFonts w:ascii="Times New Roman" w:eastAsia="Times New Roman" w:hAnsi="Times New Roman" w:cs="Times New Roman"/>
                <w:lang w:val="en-GB" w:eastAsia="ar-SA"/>
              </w:rPr>
              <w:t>που</w:t>
            </w:r>
          </w:p>
        </w:tc>
        <w:tc>
          <w:tcPr>
            <w:tcW w:w="0" w:type="auto"/>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 xml:space="preserve">1700 </w:t>
            </w:r>
            <w:r w:rsidRPr="00170106">
              <w:rPr>
                <w:rFonts w:ascii="Times New Roman" w:eastAsia="Times New Roman" w:hAnsi="Times New Roman" w:cs="Times New Roman"/>
                <w:lang w:val="en-US" w:eastAsia="ar-SA"/>
              </w:rPr>
              <w:t>mm</w:t>
            </w:r>
          </w:p>
        </w:tc>
      </w:tr>
      <w:tr w:rsidR="00170106" w:rsidRPr="00170106" w:rsidTr="00EC24C8">
        <w:trPr>
          <w:tblCellSpacing w:w="20" w:type="dxa"/>
        </w:trPr>
        <w:tc>
          <w:tcPr>
            <w:tcW w:w="6634" w:type="dxa"/>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proofErr w:type="spellStart"/>
            <w:r w:rsidRPr="00170106">
              <w:rPr>
                <w:rFonts w:ascii="Times New Roman" w:eastAsia="Times New Roman" w:hAnsi="Times New Roman" w:cs="Times New Roman"/>
                <w:lang w:val="en-GB" w:eastAsia="ar-SA"/>
              </w:rPr>
              <w:t>Ολικό</w:t>
            </w:r>
            <w:proofErr w:type="spellEnd"/>
            <w:r w:rsidRPr="00170106">
              <w:rPr>
                <w:rFonts w:ascii="Times New Roman" w:eastAsia="Times New Roman" w:hAnsi="Times New Roman" w:cs="Times New Roman"/>
                <w:lang w:val="en-GB" w:eastAsia="ar-SA"/>
              </w:rPr>
              <w:t xml:space="preserve"> π</w:t>
            </w:r>
            <w:proofErr w:type="spellStart"/>
            <w:r w:rsidRPr="00170106">
              <w:rPr>
                <w:rFonts w:ascii="Times New Roman" w:eastAsia="Times New Roman" w:hAnsi="Times New Roman" w:cs="Times New Roman"/>
                <w:lang w:val="en-GB" w:eastAsia="ar-SA"/>
              </w:rPr>
              <w:t>λάτος</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το</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μέγιστο</w:t>
            </w:r>
            <w:proofErr w:type="spellEnd"/>
            <w:r w:rsidRPr="00170106">
              <w:rPr>
                <w:rFonts w:ascii="Times New Roman" w:eastAsia="Times New Roman" w:hAnsi="Times New Roman" w:cs="Times New Roman"/>
                <w:lang w:val="en-GB" w:eastAsia="ar-SA"/>
              </w:rPr>
              <w:t xml:space="preserve"> </w:t>
            </w:r>
          </w:p>
        </w:tc>
        <w:tc>
          <w:tcPr>
            <w:tcW w:w="0" w:type="auto"/>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r w:rsidRPr="00170106">
              <w:rPr>
                <w:rFonts w:ascii="Times New Roman" w:eastAsia="Times New Roman" w:hAnsi="Times New Roman" w:cs="Times New Roman"/>
                <w:lang w:val="en-GB" w:eastAsia="ar-SA"/>
              </w:rPr>
              <w:t xml:space="preserve">1800 </w:t>
            </w:r>
            <w:r w:rsidRPr="00170106">
              <w:rPr>
                <w:rFonts w:ascii="Times New Roman" w:eastAsia="Times New Roman" w:hAnsi="Times New Roman" w:cs="Times New Roman"/>
                <w:lang w:val="en-US" w:eastAsia="ar-SA"/>
              </w:rPr>
              <w:t>mm</w:t>
            </w:r>
          </w:p>
        </w:tc>
      </w:tr>
      <w:tr w:rsidR="00170106" w:rsidRPr="00170106" w:rsidTr="00EC24C8">
        <w:trPr>
          <w:tblCellSpacing w:w="20" w:type="dxa"/>
        </w:trPr>
        <w:tc>
          <w:tcPr>
            <w:tcW w:w="6634" w:type="dxa"/>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proofErr w:type="spellStart"/>
            <w:r w:rsidRPr="00170106">
              <w:rPr>
                <w:rFonts w:ascii="Times New Roman" w:eastAsia="Times New Roman" w:hAnsi="Times New Roman" w:cs="Times New Roman"/>
                <w:lang w:val="en-GB" w:eastAsia="ar-SA"/>
              </w:rPr>
              <w:t>Μετ</w:t>
            </w:r>
            <w:proofErr w:type="spellEnd"/>
            <w:r w:rsidRPr="00170106">
              <w:rPr>
                <w:rFonts w:ascii="Times New Roman" w:eastAsia="Times New Roman" w:hAnsi="Times New Roman" w:cs="Times New Roman"/>
                <w:lang w:val="en-GB" w:eastAsia="ar-SA"/>
              </w:rPr>
              <w:t>αξόνιο π</w:t>
            </w:r>
            <w:proofErr w:type="spellStart"/>
            <w:r w:rsidRPr="00170106">
              <w:rPr>
                <w:rFonts w:ascii="Times New Roman" w:eastAsia="Times New Roman" w:hAnsi="Times New Roman" w:cs="Times New Roman"/>
                <w:lang w:val="en-GB" w:eastAsia="ar-SA"/>
              </w:rPr>
              <w:t>ερί</w:t>
            </w:r>
            <w:proofErr w:type="spellEnd"/>
            <w:r w:rsidRPr="00170106">
              <w:rPr>
                <w:rFonts w:ascii="Times New Roman" w:eastAsia="Times New Roman" w:hAnsi="Times New Roman" w:cs="Times New Roman"/>
                <w:lang w:val="en-GB" w:eastAsia="ar-SA"/>
              </w:rPr>
              <w:t>που</w:t>
            </w:r>
          </w:p>
        </w:tc>
        <w:tc>
          <w:tcPr>
            <w:tcW w:w="0" w:type="auto"/>
            <w:shd w:val="clear" w:color="auto" w:fill="auto"/>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eastAsia="ar-SA"/>
              </w:rPr>
            </w:pPr>
            <w:r w:rsidRPr="00170106">
              <w:rPr>
                <w:rFonts w:ascii="Times New Roman" w:eastAsia="Times New Roman" w:hAnsi="Times New Roman" w:cs="Times New Roman"/>
                <w:lang w:val="en-GB" w:eastAsia="ar-SA"/>
              </w:rPr>
              <w:t xml:space="preserve">3000 </w:t>
            </w:r>
            <w:r w:rsidRPr="00170106">
              <w:rPr>
                <w:rFonts w:ascii="Times New Roman" w:eastAsia="Times New Roman" w:hAnsi="Times New Roman" w:cs="Times New Roman"/>
                <w:lang w:val="en-US" w:eastAsia="ar-SA"/>
              </w:rPr>
              <w:t>mm</w:t>
            </w:r>
          </w:p>
        </w:tc>
      </w:tr>
    </w:tbl>
    <w:p w:rsidR="00170106" w:rsidRPr="00170106" w:rsidRDefault="00170106" w:rsidP="00170106">
      <w:pPr>
        <w:suppressAutoHyphens/>
        <w:spacing w:after="120" w:line="360" w:lineRule="auto"/>
        <w:jc w:val="both"/>
        <w:rPr>
          <w:rFonts w:ascii="Times New Roman" w:eastAsia="Times New Roman" w:hAnsi="Times New Roman" w:cs="Times New Roman"/>
          <w:lang w:val="en-GB" w:eastAsia="ar-SA"/>
        </w:rPr>
      </w:pPr>
    </w:p>
    <w:p w:rsidR="00170106" w:rsidRPr="00170106" w:rsidRDefault="00170106" w:rsidP="00170106">
      <w:pPr>
        <w:suppressAutoHyphens/>
        <w:spacing w:after="120" w:line="360" w:lineRule="auto"/>
        <w:jc w:val="both"/>
        <w:rPr>
          <w:rFonts w:ascii="Times New Roman" w:eastAsia="Times New Roman" w:hAnsi="Times New Roman" w:cs="Times New Roman"/>
          <w:b/>
          <w:u w:val="single"/>
          <w:lang w:val="en-GB" w:eastAsia="ar-SA"/>
        </w:rPr>
      </w:pPr>
      <w:proofErr w:type="spellStart"/>
      <w:r w:rsidRPr="00170106">
        <w:rPr>
          <w:rFonts w:ascii="Times New Roman" w:eastAsia="Times New Roman" w:hAnsi="Times New Roman" w:cs="Times New Roman"/>
          <w:b/>
          <w:u w:val="single"/>
          <w:lang w:val="en-GB" w:eastAsia="ar-SA"/>
        </w:rPr>
        <w:t>Δι</w:t>
      </w:r>
      <w:proofErr w:type="spellEnd"/>
      <w:r w:rsidRPr="00170106">
        <w:rPr>
          <w:rFonts w:ascii="Times New Roman" w:eastAsia="Times New Roman" w:hAnsi="Times New Roman" w:cs="Times New Roman"/>
          <w:b/>
          <w:u w:val="single"/>
          <w:lang w:val="en-GB" w:eastAsia="ar-SA"/>
        </w:rPr>
        <w:t xml:space="preserve">αστάσεις </w:t>
      </w:r>
      <w:proofErr w:type="spellStart"/>
      <w:r w:rsidRPr="00170106">
        <w:rPr>
          <w:rFonts w:ascii="Times New Roman" w:eastAsia="Times New Roman" w:hAnsi="Times New Roman" w:cs="Times New Roman"/>
          <w:b/>
          <w:u w:val="single"/>
          <w:lang w:val="en-GB" w:eastAsia="ar-SA"/>
        </w:rPr>
        <w:t>χώρου</w:t>
      </w:r>
      <w:proofErr w:type="spellEnd"/>
      <w:r w:rsidRPr="00170106">
        <w:rPr>
          <w:rFonts w:ascii="Times New Roman" w:eastAsia="Times New Roman" w:hAnsi="Times New Roman" w:cs="Times New Roman"/>
          <w:b/>
          <w:u w:val="single"/>
          <w:lang w:val="en-GB" w:eastAsia="ar-SA"/>
        </w:rPr>
        <w:t xml:space="preserve"> </w:t>
      </w:r>
      <w:proofErr w:type="spellStart"/>
      <w:r w:rsidRPr="00170106">
        <w:rPr>
          <w:rFonts w:ascii="Times New Roman" w:eastAsia="Times New Roman" w:hAnsi="Times New Roman" w:cs="Times New Roman"/>
          <w:b/>
          <w:u w:val="single"/>
          <w:lang w:val="en-GB" w:eastAsia="ar-SA"/>
        </w:rPr>
        <w:t>φόρτωσης</w:t>
      </w:r>
      <w:proofErr w:type="spellEnd"/>
      <w:r w:rsidRPr="00170106">
        <w:rPr>
          <w:rFonts w:ascii="Times New Roman" w:eastAsia="Times New Roman" w:hAnsi="Times New Roman" w:cs="Times New Roman"/>
          <w:b/>
          <w:u w:val="single"/>
          <w:lang w:val="en-GB" w:eastAsia="ar-SA"/>
        </w:rPr>
        <w:t>:</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Οι διαστάσεις θα είναι ενδεικτικά: </w:t>
      </w:r>
    </w:p>
    <w:tbl>
      <w:tblPr>
        <w:tblpPr w:leftFromText="180" w:rightFromText="180" w:vertAnchor="text" w:horzAnchor="margin" w:tblpY="132"/>
        <w:tblW w:w="86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84"/>
        <w:gridCol w:w="1984"/>
      </w:tblGrid>
      <w:tr w:rsidR="00170106" w:rsidRPr="00170106" w:rsidTr="00EC24C8">
        <w:trPr>
          <w:tblCellSpacing w:w="20" w:type="dxa"/>
        </w:trPr>
        <w:tc>
          <w:tcPr>
            <w:tcW w:w="66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Εσωτερικό μήκος καρότσας (κατώτερο σημείο) </w:t>
            </w:r>
          </w:p>
        </w:tc>
        <w:tc>
          <w:tcPr>
            <w:tcW w:w="19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1.500 mm</w:t>
            </w:r>
          </w:p>
        </w:tc>
      </w:tr>
      <w:tr w:rsidR="00170106" w:rsidRPr="00170106" w:rsidTr="00EC24C8">
        <w:trPr>
          <w:tblCellSpacing w:w="20" w:type="dxa"/>
        </w:trPr>
        <w:tc>
          <w:tcPr>
            <w:tcW w:w="66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Εσωτερικό</w:t>
            </w:r>
            <w:proofErr w:type="spellEnd"/>
            <w:r w:rsidRPr="00170106">
              <w:rPr>
                <w:rFonts w:ascii="Times New Roman" w:eastAsia="Times New Roman" w:hAnsi="Times New Roman" w:cs="Times New Roman"/>
                <w:lang w:val="en-GB" w:eastAsia="ar-SA"/>
              </w:rPr>
              <w:t xml:space="preserve"> π</w:t>
            </w:r>
            <w:proofErr w:type="spellStart"/>
            <w:r w:rsidRPr="00170106">
              <w:rPr>
                <w:rFonts w:ascii="Times New Roman" w:eastAsia="Times New Roman" w:hAnsi="Times New Roman" w:cs="Times New Roman"/>
                <w:lang w:val="en-GB" w:eastAsia="ar-SA"/>
              </w:rPr>
              <w:t>λάτος</w:t>
            </w:r>
            <w:proofErr w:type="spellEnd"/>
          </w:p>
        </w:tc>
        <w:tc>
          <w:tcPr>
            <w:tcW w:w="19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1.500 mm</w:t>
            </w:r>
          </w:p>
        </w:tc>
      </w:tr>
      <w:tr w:rsidR="00170106" w:rsidRPr="00170106" w:rsidTr="00EC24C8">
        <w:trPr>
          <w:tblCellSpacing w:w="20" w:type="dxa"/>
        </w:trPr>
        <w:tc>
          <w:tcPr>
            <w:tcW w:w="66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Ύψος</w:t>
            </w:r>
            <w:proofErr w:type="spellEnd"/>
          </w:p>
        </w:tc>
        <w:tc>
          <w:tcPr>
            <w:tcW w:w="1924" w:type="dxa"/>
            <w:shd w:val="clear" w:color="auto" w:fill="auto"/>
          </w:tcPr>
          <w:p w:rsidR="00170106" w:rsidRPr="00170106" w:rsidRDefault="00170106" w:rsidP="00170106">
            <w:pPr>
              <w:suppressAutoHyphens/>
              <w:spacing w:after="120" w:line="36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450 mm</w:t>
            </w:r>
          </w:p>
        </w:tc>
      </w:tr>
    </w:tbl>
    <w:p w:rsidR="00170106" w:rsidRPr="00170106" w:rsidRDefault="00170106" w:rsidP="00170106">
      <w:pPr>
        <w:tabs>
          <w:tab w:val="left" w:pos="960"/>
        </w:tabs>
        <w:suppressAutoHyphens/>
        <w:spacing w:after="120" w:line="276" w:lineRule="auto"/>
        <w:ind w:right="315"/>
        <w:jc w:val="both"/>
        <w:rPr>
          <w:rFonts w:ascii="Times New Roman" w:eastAsia="Times New Roman" w:hAnsi="Times New Roman" w:cs="Times New Roman"/>
          <w:b/>
          <w:u w:val="single"/>
          <w:lang w:val="en-GB" w:eastAsia="ar-SA"/>
        </w:rPr>
      </w:pPr>
    </w:p>
    <w:p w:rsidR="00170106" w:rsidRPr="00170106" w:rsidRDefault="00170106" w:rsidP="00170106">
      <w:pPr>
        <w:tabs>
          <w:tab w:val="left" w:pos="960"/>
        </w:tabs>
        <w:suppressAutoHyphens/>
        <w:spacing w:after="120" w:line="276" w:lineRule="auto"/>
        <w:ind w:right="315"/>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Γωνίες – ελάχιστη απόσταση από το έδαφος</w:t>
      </w:r>
    </w:p>
    <w:p w:rsidR="00170106" w:rsidRPr="00170106" w:rsidRDefault="00170106" w:rsidP="00170106">
      <w:pPr>
        <w:tabs>
          <w:tab w:val="left" w:pos="960"/>
        </w:tabs>
        <w:suppressAutoHyphens/>
        <w:spacing w:after="120" w:line="276" w:lineRule="auto"/>
        <w:ind w:right="315"/>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 xml:space="preserve">Να </w:t>
      </w:r>
      <w:proofErr w:type="spellStart"/>
      <w:r w:rsidRPr="00170106">
        <w:rPr>
          <w:rFonts w:ascii="Times New Roman" w:eastAsia="Times New Roman" w:hAnsi="Times New Roman" w:cs="Times New Roman"/>
          <w:lang w:val="en-GB" w:eastAsia="ar-SA"/>
        </w:rPr>
        <w:t>δοθούν</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οι</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κάτωθι</w:t>
      </w:r>
      <w:proofErr w:type="spellEnd"/>
      <w:r w:rsidRPr="00170106">
        <w:rPr>
          <w:rFonts w:ascii="Times New Roman" w:eastAsia="Times New Roman" w:hAnsi="Times New Roman" w:cs="Times New Roman"/>
          <w:lang w:val="en-GB" w:eastAsia="ar-SA"/>
        </w:rPr>
        <w:t>:</w:t>
      </w:r>
    </w:p>
    <w:p w:rsidR="00170106" w:rsidRPr="00170106" w:rsidRDefault="00170106" w:rsidP="00170106">
      <w:pPr>
        <w:framePr w:hSpace="180" w:wrap="around" w:vAnchor="text" w:hAnchor="margin" w:xAlign="right" w:y="242"/>
        <w:numPr>
          <w:ilvl w:val="0"/>
          <w:numId w:val="33"/>
        </w:numPr>
        <w:tabs>
          <w:tab w:val="num" w:pos="480"/>
        </w:tabs>
        <w:suppressAutoHyphens/>
        <w:spacing w:after="0" w:line="276" w:lineRule="auto"/>
        <w:ind w:hanging="840"/>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Γωνί</w:t>
      </w:r>
      <w:proofErr w:type="spellEnd"/>
      <w:r w:rsidRPr="00170106">
        <w:rPr>
          <w:rFonts w:ascii="Times New Roman" w:eastAsia="Times New Roman" w:hAnsi="Times New Roman" w:cs="Times New Roman"/>
          <w:lang w:val="en-GB" w:eastAsia="ar-SA"/>
        </w:rPr>
        <w:t xml:space="preserve">α </w:t>
      </w:r>
      <w:proofErr w:type="spellStart"/>
      <w:r w:rsidRPr="00170106">
        <w:rPr>
          <w:rFonts w:ascii="Times New Roman" w:eastAsia="Times New Roman" w:hAnsi="Times New Roman" w:cs="Times New Roman"/>
          <w:lang w:val="en-GB" w:eastAsia="ar-SA"/>
        </w:rPr>
        <w:t>κεκλιμένου</w:t>
      </w:r>
      <w:proofErr w:type="spellEnd"/>
    </w:p>
    <w:p w:rsidR="00170106" w:rsidRPr="00170106" w:rsidRDefault="00170106" w:rsidP="00170106">
      <w:pPr>
        <w:framePr w:hSpace="180" w:wrap="around" w:vAnchor="text" w:hAnchor="margin" w:xAlign="right" w:y="242"/>
        <w:numPr>
          <w:ilvl w:val="0"/>
          <w:numId w:val="33"/>
        </w:numPr>
        <w:tabs>
          <w:tab w:val="num" w:pos="480"/>
        </w:tabs>
        <w:suppressAutoHyphens/>
        <w:spacing w:after="0" w:line="276" w:lineRule="auto"/>
        <w:ind w:hanging="840"/>
        <w:jc w:val="both"/>
        <w:rPr>
          <w:rFonts w:ascii="Times New Roman" w:eastAsia="Times New Roman" w:hAnsi="Times New Roman" w:cs="Times New Roman"/>
          <w:lang w:val="en-US" w:eastAsia="ar-SA"/>
        </w:rPr>
      </w:pPr>
      <w:proofErr w:type="spellStart"/>
      <w:r w:rsidRPr="00170106">
        <w:rPr>
          <w:rFonts w:ascii="Times New Roman" w:eastAsia="Times New Roman" w:hAnsi="Times New Roman" w:cs="Times New Roman"/>
          <w:lang w:val="en-GB" w:eastAsia="ar-SA"/>
        </w:rPr>
        <w:t>Εδ</w:t>
      </w:r>
      <w:proofErr w:type="spellEnd"/>
      <w:r w:rsidRPr="00170106">
        <w:rPr>
          <w:rFonts w:ascii="Times New Roman" w:eastAsia="Times New Roman" w:hAnsi="Times New Roman" w:cs="Times New Roman"/>
          <w:lang w:val="en-GB" w:eastAsia="ar-SA"/>
        </w:rPr>
        <w:t>αφική α</w:t>
      </w:r>
      <w:proofErr w:type="spellStart"/>
      <w:r w:rsidRPr="00170106">
        <w:rPr>
          <w:rFonts w:ascii="Times New Roman" w:eastAsia="Times New Roman" w:hAnsi="Times New Roman" w:cs="Times New Roman"/>
          <w:lang w:val="en-GB" w:eastAsia="ar-SA"/>
        </w:rPr>
        <w:t>νοχή</w:t>
      </w:r>
      <w:proofErr w:type="spellEnd"/>
      <w:r w:rsidRPr="00170106">
        <w:rPr>
          <w:rFonts w:ascii="Times New Roman" w:eastAsia="Times New Roman" w:hAnsi="Times New Roman" w:cs="Times New Roman"/>
          <w:lang w:val="en-GB" w:eastAsia="ar-SA"/>
        </w:rPr>
        <w:t xml:space="preserve"> </w:t>
      </w:r>
    </w:p>
    <w:p w:rsidR="00170106" w:rsidRPr="00170106" w:rsidRDefault="00170106" w:rsidP="00170106">
      <w:pPr>
        <w:numPr>
          <w:ilvl w:val="0"/>
          <w:numId w:val="33"/>
        </w:numPr>
        <w:tabs>
          <w:tab w:val="num" w:pos="480"/>
        </w:tabs>
        <w:suppressAutoHyphens/>
        <w:spacing w:after="0" w:line="276" w:lineRule="auto"/>
        <w:ind w:hanging="840"/>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Γωνί</w:t>
      </w:r>
      <w:proofErr w:type="spellEnd"/>
      <w:r w:rsidRPr="00170106">
        <w:rPr>
          <w:rFonts w:ascii="Times New Roman" w:eastAsia="Times New Roman" w:hAnsi="Times New Roman" w:cs="Times New Roman"/>
          <w:lang w:val="en-GB" w:eastAsia="ar-SA"/>
        </w:rPr>
        <w:t xml:space="preserve">α </w:t>
      </w:r>
      <w:proofErr w:type="spellStart"/>
      <w:r w:rsidRPr="00170106">
        <w:rPr>
          <w:rFonts w:ascii="Times New Roman" w:eastAsia="Times New Roman" w:hAnsi="Times New Roman" w:cs="Times New Roman"/>
          <w:lang w:val="en-GB" w:eastAsia="ar-SA"/>
        </w:rPr>
        <w:t>φυγής</w:t>
      </w:r>
      <w:proofErr w:type="spellEnd"/>
    </w:p>
    <w:p w:rsidR="00170106" w:rsidRPr="00170106" w:rsidRDefault="00170106" w:rsidP="00170106">
      <w:pPr>
        <w:numPr>
          <w:ilvl w:val="0"/>
          <w:numId w:val="33"/>
        </w:numPr>
        <w:tabs>
          <w:tab w:val="num" w:pos="480"/>
        </w:tabs>
        <w:suppressAutoHyphens/>
        <w:spacing w:after="0" w:line="276" w:lineRule="auto"/>
        <w:ind w:hanging="840"/>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Γωνί</w:t>
      </w:r>
      <w:proofErr w:type="spellEnd"/>
      <w:r w:rsidRPr="00170106">
        <w:rPr>
          <w:rFonts w:ascii="Times New Roman" w:eastAsia="Times New Roman" w:hAnsi="Times New Roman" w:cs="Times New Roman"/>
          <w:lang w:val="en-GB" w:eastAsia="ar-SA"/>
        </w:rPr>
        <w:t>α π</w:t>
      </w:r>
      <w:proofErr w:type="spellStart"/>
      <w:r w:rsidRPr="00170106">
        <w:rPr>
          <w:rFonts w:ascii="Times New Roman" w:eastAsia="Times New Roman" w:hAnsi="Times New Roman" w:cs="Times New Roman"/>
          <w:lang w:val="en-GB" w:eastAsia="ar-SA"/>
        </w:rPr>
        <w:t>ροσέγγισης</w:t>
      </w:r>
      <w:proofErr w:type="spellEnd"/>
      <w:r w:rsidRPr="00170106">
        <w:rPr>
          <w:rFonts w:ascii="Times New Roman" w:eastAsia="Times New Roman" w:hAnsi="Times New Roman" w:cs="Times New Roman"/>
          <w:lang w:val="en-GB" w:eastAsia="ar-SA"/>
        </w:rPr>
        <w:t xml:space="preserve"> </w:t>
      </w:r>
    </w:p>
    <w:p w:rsidR="00170106" w:rsidRPr="00170106" w:rsidRDefault="00170106" w:rsidP="00170106">
      <w:pPr>
        <w:tabs>
          <w:tab w:val="left" w:pos="960"/>
        </w:tabs>
        <w:suppressAutoHyphens/>
        <w:spacing w:after="120" w:line="276" w:lineRule="auto"/>
        <w:ind w:right="315"/>
        <w:jc w:val="both"/>
        <w:rPr>
          <w:rFonts w:ascii="Times New Roman" w:eastAsia="Times New Roman" w:hAnsi="Times New Roman" w:cs="Times New Roman"/>
          <w:lang w:val="en-GB"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lang w:val="en-GB" w:eastAsia="ar-SA"/>
        </w:rPr>
      </w:pPr>
      <w:r w:rsidRPr="00170106">
        <w:rPr>
          <w:rFonts w:ascii="Times New Roman" w:eastAsia="Times New Roman" w:hAnsi="Times New Roman" w:cs="Times New Roman"/>
          <w:b/>
          <w:u w:val="single"/>
          <w:lang w:val="en-GB" w:eastAsia="ar-SA"/>
        </w:rPr>
        <w:t>Κινητήρας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Το όχημα θα είναι εξοπλισμένο με έναν υδρόψυκτο τετράχρονο τετρακύλινδρο </w:t>
      </w:r>
      <w:r w:rsidRPr="00170106">
        <w:rPr>
          <w:rFonts w:ascii="Times New Roman" w:eastAsia="Times New Roman" w:hAnsi="Times New Roman" w:cs="Times New Roman"/>
          <w:b/>
          <w:lang w:eastAsia="ar-SA"/>
        </w:rPr>
        <w:t>πετρελαιοκινητήρα</w:t>
      </w:r>
      <w:r w:rsidRPr="00170106">
        <w:rPr>
          <w:rFonts w:ascii="Times New Roman" w:eastAsia="Times New Roman" w:hAnsi="Times New Roman" w:cs="Times New Roman"/>
          <w:lang w:eastAsia="ar-SA"/>
        </w:rPr>
        <w:t xml:space="preserve"> αμέσου ψεκασμού </w:t>
      </w:r>
      <w:r w:rsidRPr="00170106">
        <w:rPr>
          <w:rFonts w:ascii="Times New Roman" w:eastAsia="Times New Roman" w:hAnsi="Times New Roman" w:cs="Times New Roman"/>
          <w:lang w:val="en-US" w:eastAsia="ar-SA"/>
        </w:rPr>
        <w:t>Direct</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lang w:val="en-US" w:eastAsia="ar-SA"/>
        </w:rPr>
        <w:t>Injection</w:t>
      </w:r>
      <w:r w:rsidRPr="00170106">
        <w:rPr>
          <w:rFonts w:ascii="Times New Roman" w:eastAsia="Times New Roman" w:hAnsi="Times New Roman" w:cs="Times New Roman"/>
          <w:lang w:eastAsia="ar-SA"/>
        </w:rPr>
        <w:t xml:space="preserve"> και συνολικού κυβισμού τουλάχιστον </w:t>
      </w:r>
      <w:r w:rsidRPr="00170106">
        <w:rPr>
          <w:rFonts w:ascii="Times New Roman" w:eastAsia="Times New Roman" w:hAnsi="Times New Roman" w:cs="Times New Roman"/>
          <w:b/>
          <w:lang w:eastAsia="ar-SA"/>
        </w:rPr>
        <w:t>1.800</w:t>
      </w:r>
      <w:r w:rsidRPr="00170106">
        <w:rPr>
          <w:rFonts w:ascii="Times New Roman" w:eastAsia="Times New Roman" w:hAnsi="Times New Roman" w:cs="Times New Roman"/>
          <w:b/>
          <w:lang w:val="en-US" w:eastAsia="ar-SA"/>
        </w:rPr>
        <w:t>cc</w:t>
      </w:r>
      <w:r w:rsidRPr="00170106">
        <w:rPr>
          <w:rFonts w:ascii="Times New Roman" w:eastAsia="Times New Roman" w:hAnsi="Times New Roman" w:cs="Times New Roman"/>
          <w:b/>
          <w:lang w:eastAsia="ar-SA"/>
        </w:rPr>
        <w:t xml:space="preserve"> </w:t>
      </w:r>
      <w:r w:rsidRPr="00170106">
        <w:rPr>
          <w:rFonts w:ascii="Times New Roman" w:eastAsia="Times New Roman" w:hAnsi="Times New Roman" w:cs="Times New Roman"/>
          <w:lang w:eastAsia="ar-SA"/>
        </w:rPr>
        <w:t>εξοπλισμένο με στροβιλοσυμπιεστή (</w:t>
      </w:r>
      <w:r w:rsidRPr="00170106">
        <w:rPr>
          <w:rFonts w:ascii="Times New Roman" w:eastAsia="Times New Roman" w:hAnsi="Times New Roman" w:cs="Times New Roman"/>
          <w:lang w:val="en-US" w:eastAsia="ar-SA"/>
        </w:rPr>
        <w:t>TURBOCHARGER</w:t>
      </w:r>
      <w:r w:rsidRPr="00170106">
        <w:rPr>
          <w:rFonts w:ascii="Times New Roman" w:eastAsia="Times New Roman" w:hAnsi="Times New Roman" w:cs="Times New Roman"/>
          <w:lang w:eastAsia="ar-SA"/>
        </w:rPr>
        <w:t xml:space="preserve">). Η μέγιστη ιπποδύναμη του κινητήρα θα είναι τουλάχιστον </w:t>
      </w:r>
      <w:r w:rsidRPr="00170106">
        <w:rPr>
          <w:rFonts w:ascii="Times New Roman" w:eastAsia="Times New Roman" w:hAnsi="Times New Roman" w:cs="Times New Roman"/>
          <w:b/>
          <w:lang w:eastAsia="ar-SA"/>
        </w:rPr>
        <w:t>150</w:t>
      </w:r>
      <w:r w:rsidRPr="00170106">
        <w:rPr>
          <w:rFonts w:ascii="Times New Roman" w:eastAsia="Times New Roman" w:hAnsi="Times New Roman" w:cs="Times New Roman"/>
          <w:b/>
          <w:lang w:val="en-US" w:eastAsia="ar-SA"/>
        </w:rPr>
        <w:t>Hp</w:t>
      </w:r>
      <w:r w:rsidRPr="00170106">
        <w:rPr>
          <w:rFonts w:ascii="Times New Roman" w:eastAsia="Times New Roman" w:hAnsi="Times New Roman" w:cs="Times New Roman"/>
          <w:b/>
          <w:lang w:eastAsia="ar-SA"/>
        </w:rPr>
        <w:t>.</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Η απόδοση του κινητήρα θα αφορά την εργοστασιακή απόδοση, χωρίς επιπλέον μετατροπές. Ο κινητήρας του οχήματος θα είναι σύγχρονης αντιρρυπαντικής τεχνολογίας </w:t>
      </w:r>
      <w:r w:rsidRPr="00170106">
        <w:rPr>
          <w:rFonts w:ascii="Times New Roman" w:eastAsia="Times New Roman" w:hAnsi="Times New Roman" w:cs="Times New Roman"/>
          <w:b/>
          <w:lang w:eastAsia="ar-SA"/>
        </w:rPr>
        <w:t xml:space="preserve">προδιαγραφών </w:t>
      </w:r>
      <w:r w:rsidRPr="00170106">
        <w:rPr>
          <w:rFonts w:ascii="Times New Roman" w:eastAsia="Times New Roman" w:hAnsi="Times New Roman" w:cs="Times New Roman"/>
          <w:lang w:eastAsia="ar-SA"/>
        </w:rPr>
        <w:t xml:space="preserve">και θα πληροί τις σχετικές διατάξεις της κοινοτικής νομοθεσίας και τα σχετικά ευρωπαϊκά και διεθνή πρότυπα, στάθμης θορύβου και λοιπά χαρακτηριστικά.   </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 xml:space="preserve">Κιβώτιο Ταχυτήτων </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Το όχημα θα είναι εφοδιασμένο με </w:t>
      </w:r>
      <w:r w:rsidRPr="00170106">
        <w:rPr>
          <w:rFonts w:ascii="Times New Roman" w:eastAsia="Times New Roman" w:hAnsi="Times New Roman" w:cs="Times New Roman"/>
          <w:b/>
          <w:lang w:eastAsia="ar-SA"/>
        </w:rPr>
        <w:t>χειροκίνητο ή αυτοματοποιημένο</w:t>
      </w:r>
      <w:r w:rsidRPr="00170106">
        <w:rPr>
          <w:rFonts w:ascii="Times New Roman" w:eastAsia="Times New Roman" w:hAnsi="Times New Roman" w:cs="Times New Roman"/>
          <w:lang w:eastAsia="ar-SA"/>
        </w:rPr>
        <w:t xml:space="preserve"> κιβώτιο ταχυτήτων τουλάχιστον πέντε (5) σχέσεων εμπροσθοπορείας (πλήρως συγχρονισμένες) και μία (1) σχέσης οπισθοπορείας. Όλες οι ταχύτητες εκτός της όπισθεν θα έχουν συστήματα συγχρονισμού. Ο μοχλός επιλογής των ταχυτήτων θα βρίσκεται στο μέσον του δαπέδου του θαλάμου οδήγησης (καμπίνας).</w:t>
      </w:r>
    </w:p>
    <w:p w:rsidR="00170106" w:rsidRDefault="00170106" w:rsidP="00170106">
      <w:pPr>
        <w:suppressAutoHyphens/>
        <w:spacing w:after="120" w:line="276" w:lineRule="auto"/>
        <w:jc w:val="both"/>
        <w:rPr>
          <w:rFonts w:ascii="Times New Roman" w:eastAsia="Times New Roman" w:hAnsi="Times New Roman" w:cs="Times New Roman"/>
          <w:b/>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lastRenderedPageBreak/>
        <w:t>Διαφορικά</w:t>
      </w: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lang w:eastAsia="ar-SA"/>
        </w:rPr>
        <w:t>Θα φέρει διπλό διαφορικό</w:t>
      </w:r>
      <w:r w:rsidRPr="00170106">
        <w:rPr>
          <w:rFonts w:ascii="Times New Roman" w:eastAsia="Times New Roman" w:hAnsi="Times New Roman" w:cs="Times New Roman"/>
          <w:b/>
          <w:lang w:eastAsia="ar-SA"/>
        </w:rPr>
        <w:t xml:space="preserve"> (4Χ4). </w:t>
      </w:r>
    </w:p>
    <w:p w:rsidR="00170106" w:rsidRPr="00170106" w:rsidRDefault="00170106" w:rsidP="00170106">
      <w:pPr>
        <w:suppressAutoHyphens/>
        <w:spacing w:after="120" w:line="276"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Κα</w:t>
      </w:r>
      <w:proofErr w:type="spellStart"/>
      <w:r w:rsidRPr="00170106">
        <w:rPr>
          <w:rFonts w:ascii="Times New Roman" w:eastAsia="Times New Roman" w:hAnsi="Times New Roman" w:cs="Times New Roman"/>
          <w:lang w:val="en-GB" w:eastAsia="ar-SA"/>
        </w:rPr>
        <w:t>τά</w:t>
      </w:r>
      <w:proofErr w:type="spellEnd"/>
      <w:r w:rsidRPr="00170106">
        <w:rPr>
          <w:rFonts w:ascii="Times New Roman" w:eastAsia="Times New Roman" w:hAnsi="Times New Roman" w:cs="Times New Roman"/>
          <w:lang w:val="en-GB" w:eastAsia="ar-SA"/>
        </w:rPr>
        <w:t xml:space="preserve"> π</w:t>
      </w:r>
      <w:proofErr w:type="spellStart"/>
      <w:r w:rsidRPr="00170106">
        <w:rPr>
          <w:rFonts w:ascii="Times New Roman" w:eastAsia="Times New Roman" w:hAnsi="Times New Roman" w:cs="Times New Roman"/>
          <w:lang w:val="en-GB" w:eastAsia="ar-SA"/>
        </w:rPr>
        <w:t>ροτίμηση</w:t>
      </w:r>
      <w:proofErr w:type="spellEnd"/>
      <w:r w:rsidRPr="00170106">
        <w:rPr>
          <w:rFonts w:ascii="Times New Roman" w:eastAsia="Times New Roman" w:hAnsi="Times New Roman" w:cs="Times New Roman"/>
          <w:lang w:val="en-GB" w:eastAsia="ar-SA"/>
        </w:rPr>
        <w:t xml:space="preserve">: </w:t>
      </w:r>
    </w:p>
    <w:p w:rsidR="00170106" w:rsidRPr="00170106" w:rsidRDefault="00170106" w:rsidP="00170106">
      <w:pPr>
        <w:numPr>
          <w:ilvl w:val="0"/>
          <w:numId w:val="37"/>
        </w:numPr>
        <w:suppressAutoHyphens/>
        <w:spacing w:after="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Ο εμπρόσθιος άξονας θα διαθέτει διαφορικό με  ατέρμονα κορώνα.</w:t>
      </w:r>
    </w:p>
    <w:p w:rsidR="00170106" w:rsidRPr="00170106" w:rsidRDefault="00170106" w:rsidP="00170106">
      <w:pPr>
        <w:numPr>
          <w:ilvl w:val="0"/>
          <w:numId w:val="37"/>
        </w:numPr>
        <w:suppressAutoHyphens/>
        <w:spacing w:after="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Ο οπίσθιος άξονας θα είναι εξοπλισμένος με διαφορικό περιορισμένης ολίσθησης αυτόματης φραγής με συμπλέκτες δίσκων, σύστημα το οποίο θα περιορίζει την ολίσθηση στους οπίσθιους τροχούς ώστε το όχημα να μπορεί να κινηθεί εντός ή εκτός δρόμου (άσφαλτο, χώμα, χιόνι, πάγο, λάσπη).</w:t>
      </w: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Ηλεκτρικό σύστημα</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val="en-US" w:eastAsia="ar-SA"/>
        </w:rPr>
        <w:t>T</w:t>
      </w:r>
      <w:r w:rsidRPr="00170106">
        <w:rPr>
          <w:rFonts w:ascii="Times New Roman" w:eastAsia="Times New Roman" w:hAnsi="Times New Roman" w:cs="Times New Roman"/>
          <w:lang w:eastAsia="ar-SA"/>
        </w:rPr>
        <w:t xml:space="preserve">ο ηλεκτρικό σύστημα του οχήματος θα είναι κατάλληλο για τη λειτουργία, κυκλοφορία και ασφαλή οδήγηση του αυτοκινήτου. </w:t>
      </w:r>
      <w:r w:rsidRPr="00170106">
        <w:rPr>
          <w:rFonts w:ascii="Times New Roman" w:eastAsia="Times New Roman" w:hAnsi="Times New Roman" w:cs="Times New Roman"/>
          <w:lang w:val="en-US" w:eastAsia="ar-SA"/>
        </w:rPr>
        <w:t>H</w:t>
      </w:r>
      <w:r w:rsidRPr="00170106">
        <w:rPr>
          <w:rFonts w:ascii="Times New Roman" w:eastAsia="Times New Roman" w:hAnsi="Times New Roman" w:cs="Times New Roman"/>
          <w:lang w:eastAsia="ar-SA"/>
        </w:rPr>
        <w:t xml:space="preserve"> τάση του ηλεκτρικού κυκλώματος θα είναι 12</w:t>
      </w:r>
      <w:r w:rsidRPr="00170106">
        <w:rPr>
          <w:rFonts w:ascii="Times New Roman" w:eastAsia="Times New Roman" w:hAnsi="Times New Roman" w:cs="Times New Roman"/>
          <w:lang w:val="en-US" w:eastAsia="ar-SA"/>
        </w:rPr>
        <w:t>V</w:t>
      </w:r>
      <w:r w:rsidRPr="00170106">
        <w:rPr>
          <w:rFonts w:ascii="Times New Roman" w:eastAsia="Times New Roman" w:hAnsi="Times New Roman" w:cs="Times New Roman"/>
          <w:lang w:eastAsia="ar-SA"/>
        </w:rPr>
        <w:t>. Το όχημα θα είναι εξοπλισμένο με σύστημα μη εκκίνησης του κινητήρα (</w:t>
      </w:r>
      <w:r w:rsidRPr="00170106">
        <w:rPr>
          <w:rFonts w:ascii="Times New Roman" w:eastAsia="Times New Roman" w:hAnsi="Times New Roman" w:cs="Times New Roman"/>
          <w:lang w:val="en-US" w:eastAsia="ar-SA"/>
        </w:rPr>
        <w:t>immobilizer</w:t>
      </w:r>
      <w:r w:rsidRPr="00170106">
        <w:rPr>
          <w:rFonts w:ascii="Times New Roman" w:eastAsia="Times New Roman" w:hAnsi="Times New Roman" w:cs="Times New Roman"/>
          <w:lang w:eastAsia="ar-SA"/>
        </w:rPr>
        <w:t>) όταν δεν χρησιμοποιείται το εργοστασιακό κλειδί του οχήματος.</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Ενδεικτικές λυχνίες &amp; όργανα πίνακα</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Θα υπάρχουν ενδεικτικά στο θάλαμο οδήγησης οι κάτωθι ενδείξεις: </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val="en-GB" w:eastAsia="ar-SA"/>
        </w:rPr>
      </w:pPr>
      <w:proofErr w:type="spellStart"/>
      <w:r w:rsidRPr="00170106">
        <w:rPr>
          <w:rFonts w:ascii="Times New Roman" w:eastAsia="Times New Roman" w:hAnsi="Times New Roman" w:cs="Times New Roman"/>
          <w:spacing w:val="-3"/>
          <w:lang w:val="en-GB" w:eastAsia="ar-SA"/>
        </w:rPr>
        <w:t>Στροφών</w:t>
      </w:r>
      <w:proofErr w:type="spellEnd"/>
      <w:r w:rsidRPr="00170106">
        <w:rPr>
          <w:rFonts w:ascii="Times New Roman" w:eastAsia="Times New Roman" w:hAnsi="Times New Roman" w:cs="Times New Roman"/>
          <w:spacing w:val="-3"/>
          <w:lang w:val="en-GB" w:eastAsia="ar-SA"/>
        </w:rPr>
        <w:t xml:space="preserve"> </w:t>
      </w:r>
      <w:proofErr w:type="spellStart"/>
      <w:r w:rsidRPr="00170106">
        <w:rPr>
          <w:rFonts w:ascii="Times New Roman" w:eastAsia="Times New Roman" w:hAnsi="Times New Roman" w:cs="Times New Roman"/>
          <w:spacing w:val="-3"/>
          <w:lang w:val="en-GB" w:eastAsia="ar-SA"/>
        </w:rPr>
        <w:t>κινητήρ</w:t>
      </w:r>
      <w:proofErr w:type="spellEnd"/>
      <w:r w:rsidRPr="00170106">
        <w:rPr>
          <w:rFonts w:ascii="Times New Roman" w:eastAsia="Times New Roman" w:hAnsi="Times New Roman" w:cs="Times New Roman"/>
          <w:spacing w:val="-3"/>
          <w:lang w:val="en-GB" w:eastAsia="ar-SA"/>
        </w:rPr>
        <w:t>α.</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eastAsia="ar-SA"/>
        </w:rPr>
      </w:pPr>
      <w:r w:rsidRPr="00170106">
        <w:rPr>
          <w:rFonts w:ascii="Times New Roman" w:eastAsia="Times New Roman" w:hAnsi="Times New Roman" w:cs="Times New Roman"/>
          <w:spacing w:val="-3"/>
          <w:lang w:eastAsia="ar-SA"/>
        </w:rPr>
        <w:t>Ταχύτητας οχήματος σε χλμ/ώρα,.</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val="en-GB" w:eastAsia="ar-SA"/>
        </w:rPr>
      </w:pPr>
      <w:proofErr w:type="spellStart"/>
      <w:r w:rsidRPr="00170106">
        <w:rPr>
          <w:rFonts w:ascii="Times New Roman" w:eastAsia="Times New Roman" w:hAnsi="Times New Roman" w:cs="Times New Roman"/>
          <w:spacing w:val="-3"/>
          <w:lang w:val="en-GB" w:eastAsia="ar-SA"/>
        </w:rPr>
        <w:t>Ποσότητ</w:t>
      </w:r>
      <w:proofErr w:type="spellEnd"/>
      <w:r w:rsidRPr="00170106">
        <w:rPr>
          <w:rFonts w:ascii="Times New Roman" w:eastAsia="Times New Roman" w:hAnsi="Times New Roman" w:cs="Times New Roman"/>
          <w:spacing w:val="-3"/>
          <w:lang w:val="en-GB" w:eastAsia="ar-SA"/>
        </w:rPr>
        <w:t>ας κα</w:t>
      </w:r>
      <w:proofErr w:type="spellStart"/>
      <w:r w:rsidRPr="00170106">
        <w:rPr>
          <w:rFonts w:ascii="Times New Roman" w:eastAsia="Times New Roman" w:hAnsi="Times New Roman" w:cs="Times New Roman"/>
          <w:spacing w:val="-3"/>
          <w:lang w:val="en-GB" w:eastAsia="ar-SA"/>
        </w:rPr>
        <w:t>υσίμου</w:t>
      </w:r>
      <w:proofErr w:type="spellEnd"/>
      <w:r w:rsidRPr="00170106">
        <w:rPr>
          <w:rFonts w:ascii="Times New Roman" w:eastAsia="Times New Roman" w:hAnsi="Times New Roman" w:cs="Times New Roman"/>
          <w:spacing w:val="-3"/>
          <w:lang w:val="en-GB" w:eastAsia="ar-SA"/>
        </w:rPr>
        <w:t>.</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val="en-GB" w:eastAsia="ar-SA"/>
        </w:rPr>
      </w:pPr>
      <w:proofErr w:type="spellStart"/>
      <w:r w:rsidRPr="00170106">
        <w:rPr>
          <w:rFonts w:ascii="Times New Roman" w:eastAsia="Times New Roman" w:hAnsi="Times New Roman" w:cs="Times New Roman"/>
          <w:spacing w:val="-3"/>
          <w:lang w:val="en-GB" w:eastAsia="ar-SA"/>
        </w:rPr>
        <w:t>Θερμοκρ</w:t>
      </w:r>
      <w:proofErr w:type="spellEnd"/>
      <w:r w:rsidRPr="00170106">
        <w:rPr>
          <w:rFonts w:ascii="Times New Roman" w:eastAsia="Times New Roman" w:hAnsi="Times New Roman" w:cs="Times New Roman"/>
          <w:spacing w:val="-3"/>
          <w:lang w:val="en-GB" w:eastAsia="ar-SA"/>
        </w:rPr>
        <w:t xml:space="preserve">ασίας </w:t>
      </w:r>
      <w:proofErr w:type="spellStart"/>
      <w:r w:rsidRPr="00170106">
        <w:rPr>
          <w:rFonts w:ascii="Times New Roman" w:eastAsia="Times New Roman" w:hAnsi="Times New Roman" w:cs="Times New Roman"/>
          <w:spacing w:val="-3"/>
          <w:lang w:val="en-GB" w:eastAsia="ar-SA"/>
        </w:rPr>
        <w:t>ψυκτικού</w:t>
      </w:r>
      <w:proofErr w:type="spellEnd"/>
      <w:r w:rsidRPr="00170106">
        <w:rPr>
          <w:rFonts w:ascii="Times New Roman" w:eastAsia="Times New Roman" w:hAnsi="Times New Roman" w:cs="Times New Roman"/>
          <w:spacing w:val="-3"/>
          <w:lang w:val="en-GB" w:eastAsia="ar-SA"/>
        </w:rPr>
        <w:t xml:space="preserve"> </w:t>
      </w:r>
      <w:proofErr w:type="spellStart"/>
      <w:r w:rsidRPr="00170106">
        <w:rPr>
          <w:rFonts w:ascii="Times New Roman" w:eastAsia="Times New Roman" w:hAnsi="Times New Roman" w:cs="Times New Roman"/>
          <w:spacing w:val="-3"/>
          <w:lang w:val="en-GB" w:eastAsia="ar-SA"/>
        </w:rPr>
        <w:t>κινητήρ</w:t>
      </w:r>
      <w:proofErr w:type="spellEnd"/>
      <w:r w:rsidRPr="00170106">
        <w:rPr>
          <w:rFonts w:ascii="Times New Roman" w:eastAsia="Times New Roman" w:hAnsi="Times New Roman" w:cs="Times New Roman"/>
          <w:spacing w:val="-3"/>
          <w:lang w:val="en-GB" w:eastAsia="ar-SA"/>
        </w:rPr>
        <w:t>α.</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val="en-GB" w:eastAsia="ar-SA"/>
        </w:rPr>
      </w:pPr>
      <w:proofErr w:type="spellStart"/>
      <w:r w:rsidRPr="00170106">
        <w:rPr>
          <w:rFonts w:ascii="Times New Roman" w:eastAsia="Times New Roman" w:hAnsi="Times New Roman" w:cs="Times New Roman"/>
          <w:spacing w:val="-3"/>
          <w:lang w:val="en-GB" w:eastAsia="ar-SA"/>
        </w:rPr>
        <w:t>Ελλι</w:t>
      </w:r>
      <w:proofErr w:type="spellEnd"/>
      <w:r w:rsidRPr="00170106">
        <w:rPr>
          <w:rFonts w:ascii="Times New Roman" w:eastAsia="Times New Roman" w:hAnsi="Times New Roman" w:cs="Times New Roman"/>
          <w:spacing w:val="-3"/>
          <w:lang w:val="en-GB" w:eastAsia="ar-SA"/>
        </w:rPr>
        <w:t xml:space="preserve">πούς </w:t>
      </w:r>
      <w:proofErr w:type="spellStart"/>
      <w:r w:rsidRPr="00170106">
        <w:rPr>
          <w:rFonts w:ascii="Times New Roman" w:eastAsia="Times New Roman" w:hAnsi="Times New Roman" w:cs="Times New Roman"/>
          <w:spacing w:val="-3"/>
          <w:lang w:val="en-GB" w:eastAsia="ar-SA"/>
        </w:rPr>
        <w:t>φόρτισης</w:t>
      </w:r>
      <w:proofErr w:type="spellEnd"/>
      <w:r w:rsidRPr="00170106">
        <w:rPr>
          <w:rFonts w:ascii="Times New Roman" w:eastAsia="Times New Roman" w:hAnsi="Times New Roman" w:cs="Times New Roman"/>
          <w:spacing w:val="-3"/>
          <w:lang w:val="en-GB" w:eastAsia="ar-SA"/>
        </w:rPr>
        <w:t xml:space="preserve"> </w:t>
      </w:r>
      <w:proofErr w:type="spellStart"/>
      <w:r w:rsidRPr="00170106">
        <w:rPr>
          <w:rFonts w:ascii="Times New Roman" w:eastAsia="Times New Roman" w:hAnsi="Times New Roman" w:cs="Times New Roman"/>
          <w:spacing w:val="-3"/>
          <w:lang w:val="en-GB" w:eastAsia="ar-SA"/>
        </w:rPr>
        <w:t>συσσωρευτή</w:t>
      </w:r>
      <w:proofErr w:type="spellEnd"/>
      <w:r w:rsidRPr="00170106">
        <w:rPr>
          <w:rFonts w:ascii="Times New Roman" w:eastAsia="Times New Roman" w:hAnsi="Times New Roman" w:cs="Times New Roman"/>
          <w:spacing w:val="-3"/>
          <w:lang w:val="en-GB" w:eastAsia="ar-SA"/>
        </w:rPr>
        <w:t>.</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val="en-GB" w:eastAsia="ar-SA"/>
        </w:rPr>
      </w:pPr>
      <w:proofErr w:type="spellStart"/>
      <w:r w:rsidRPr="00170106">
        <w:rPr>
          <w:rFonts w:ascii="Times New Roman" w:eastAsia="Times New Roman" w:hAnsi="Times New Roman" w:cs="Times New Roman"/>
          <w:spacing w:val="-3"/>
          <w:lang w:val="en-GB" w:eastAsia="ar-SA"/>
        </w:rPr>
        <w:t>Πίεσης</w:t>
      </w:r>
      <w:proofErr w:type="spellEnd"/>
      <w:r w:rsidRPr="00170106">
        <w:rPr>
          <w:rFonts w:ascii="Times New Roman" w:eastAsia="Times New Roman" w:hAnsi="Times New Roman" w:cs="Times New Roman"/>
          <w:spacing w:val="-3"/>
          <w:lang w:val="en-GB" w:eastAsia="ar-SA"/>
        </w:rPr>
        <w:t xml:space="preserve"> </w:t>
      </w:r>
      <w:proofErr w:type="spellStart"/>
      <w:r w:rsidRPr="00170106">
        <w:rPr>
          <w:rFonts w:ascii="Times New Roman" w:eastAsia="Times New Roman" w:hAnsi="Times New Roman" w:cs="Times New Roman"/>
          <w:spacing w:val="-3"/>
          <w:lang w:val="en-GB" w:eastAsia="ar-SA"/>
        </w:rPr>
        <w:t>λι</w:t>
      </w:r>
      <w:proofErr w:type="spellEnd"/>
      <w:r w:rsidRPr="00170106">
        <w:rPr>
          <w:rFonts w:ascii="Times New Roman" w:eastAsia="Times New Roman" w:hAnsi="Times New Roman" w:cs="Times New Roman"/>
          <w:spacing w:val="-3"/>
          <w:lang w:val="en-GB" w:eastAsia="ar-SA"/>
        </w:rPr>
        <w:t xml:space="preserve">παντικού </w:t>
      </w:r>
      <w:proofErr w:type="spellStart"/>
      <w:r w:rsidRPr="00170106">
        <w:rPr>
          <w:rFonts w:ascii="Times New Roman" w:eastAsia="Times New Roman" w:hAnsi="Times New Roman" w:cs="Times New Roman"/>
          <w:spacing w:val="-3"/>
          <w:lang w:val="en-GB" w:eastAsia="ar-SA"/>
        </w:rPr>
        <w:t>κινητήρ</w:t>
      </w:r>
      <w:proofErr w:type="spellEnd"/>
      <w:r w:rsidRPr="00170106">
        <w:rPr>
          <w:rFonts w:ascii="Times New Roman" w:eastAsia="Times New Roman" w:hAnsi="Times New Roman" w:cs="Times New Roman"/>
          <w:spacing w:val="-3"/>
          <w:lang w:val="en-GB" w:eastAsia="ar-SA"/>
        </w:rPr>
        <w:t>α.</w:t>
      </w:r>
      <w:r w:rsidRPr="00170106">
        <w:rPr>
          <w:rFonts w:ascii="Times New Roman" w:eastAsia="Times New Roman" w:hAnsi="Times New Roman" w:cs="Times New Roman"/>
          <w:spacing w:val="-3"/>
          <w:lang w:val="en-GB" w:eastAsia="ar-SA"/>
        </w:rPr>
        <w:tab/>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eastAsia="ar-SA"/>
        </w:rPr>
      </w:pPr>
      <w:r w:rsidRPr="00170106">
        <w:rPr>
          <w:rFonts w:ascii="Times New Roman" w:eastAsia="Times New Roman" w:hAnsi="Times New Roman" w:cs="Times New Roman"/>
          <w:spacing w:val="-3"/>
          <w:lang w:eastAsia="ar-SA"/>
        </w:rPr>
        <w:t xml:space="preserve">Χαμηλής στάθμης υγρών φρένων ή βλάβης συστήματος πέδησης. </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val="en-GB" w:eastAsia="ar-SA"/>
        </w:rPr>
      </w:pPr>
      <w:proofErr w:type="spellStart"/>
      <w:r w:rsidRPr="00170106">
        <w:rPr>
          <w:rFonts w:ascii="Times New Roman" w:eastAsia="Times New Roman" w:hAnsi="Times New Roman" w:cs="Times New Roman"/>
          <w:spacing w:val="-3"/>
          <w:lang w:val="en-GB" w:eastAsia="ar-SA"/>
        </w:rPr>
        <w:t>Δι</w:t>
      </w:r>
      <w:proofErr w:type="spellEnd"/>
      <w:r w:rsidRPr="00170106">
        <w:rPr>
          <w:rFonts w:ascii="Times New Roman" w:eastAsia="Times New Roman" w:hAnsi="Times New Roman" w:cs="Times New Roman"/>
          <w:spacing w:val="-3"/>
          <w:lang w:val="en-GB" w:eastAsia="ar-SA"/>
        </w:rPr>
        <w:t xml:space="preserve">ανυθέντων </w:t>
      </w:r>
      <w:proofErr w:type="spellStart"/>
      <w:r w:rsidRPr="00170106">
        <w:rPr>
          <w:rFonts w:ascii="Times New Roman" w:eastAsia="Times New Roman" w:hAnsi="Times New Roman" w:cs="Times New Roman"/>
          <w:spacing w:val="-3"/>
          <w:lang w:val="en-GB" w:eastAsia="ar-SA"/>
        </w:rPr>
        <w:t>χιλιομέτρων</w:t>
      </w:r>
      <w:proofErr w:type="spellEnd"/>
      <w:r w:rsidRPr="00170106">
        <w:rPr>
          <w:rFonts w:ascii="Times New Roman" w:eastAsia="Times New Roman" w:hAnsi="Times New Roman" w:cs="Times New Roman"/>
          <w:spacing w:val="-3"/>
          <w:lang w:val="en-GB" w:eastAsia="ar-SA"/>
        </w:rPr>
        <w:t xml:space="preserve"> </w:t>
      </w:r>
      <w:proofErr w:type="spellStart"/>
      <w:r w:rsidRPr="00170106">
        <w:rPr>
          <w:rFonts w:ascii="Times New Roman" w:eastAsia="Times New Roman" w:hAnsi="Times New Roman" w:cs="Times New Roman"/>
          <w:spacing w:val="-3"/>
          <w:lang w:val="en-GB" w:eastAsia="ar-SA"/>
        </w:rPr>
        <w:t>ολικό</w:t>
      </w:r>
      <w:proofErr w:type="spellEnd"/>
      <w:r w:rsidRPr="00170106">
        <w:rPr>
          <w:rFonts w:ascii="Times New Roman" w:eastAsia="Times New Roman" w:hAnsi="Times New Roman" w:cs="Times New Roman"/>
          <w:spacing w:val="-3"/>
          <w:lang w:val="en-GB" w:eastAsia="ar-SA"/>
        </w:rPr>
        <w:t xml:space="preserve"> / </w:t>
      </w:r>
      <w:proofErr w:type="spellStart"/>
      <w:r w:rsidRPr="00170106">
        <w:rPr>
          <w:rFonts w:ascii="Times New Roman" w:eastAsia="Times New Roman" w:hAnsi="Times New Roman" w:cs="Times New Roman"/>
          <w:spacing w:val="-3"/>
          <w:lang w:val="en-GB" w:eastAsia="ar-SA"/>
        </w:rPr>
        <w:t>μερικό</w:t>
      </w:r>
      <w:proofErr w:type="spellEnd"/>
      <w:r w:rsidRPr="00170106">
        <w:rPr>
          <w:rFonts w:ascii="Times New Roman" w:eastAsia="Times New Roman" w:hAnsi="Times New Roman" w:cs="Times New Roman"/>
          <w:spacing w:val="-3"/>
          <w:lang w:val="en-GB" w:eastAsia="ar-SA"/>
        </w:rPr>
        <w:t xml:space="preserve"> χιλιομετρητή</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eastAsia="ar-SA"/>
        </w:rPr>
      </w:pPr>
      <w:r w:rsidRPr="00170106">
        <w:rPr>
          <w:rFonts w:ascii="Times New Roman" w:eastAsia="Times New Roman" w:hAnsi="Times New Roman" w:cs="Times New Roman"/>
          <w:spacing w:val="-3"/>
          <w:lang w:eastAsia="ar-SA"/>
        </w:rPr>
        <w:t>Λειτουργίας δεικτών κατεύθυνσης και φώτων πορείας.</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val="en-GB" w:eastAsia="ar-SA"/>
        </w:rPr>
      </w:pPr>
      <w:proofErr w:type="spellStart"/>
      <w:r w:rsidRPr="00170106">
        <w:rPr>
          <w:rFonts w:ascii="Times New Roman" w:eastAsia="Times New Roman" w:hAnsi="Times New Roman" w:cs="Times New Roman"/>
          <w:spacing w:val="-3"/>
          <w:lang w:val="en-GB" w:eastAsia="ar-SA"/>
        </w:rPr>
        <w:t>Ένδειξη</w:t>
      </w:r>
      <w:proofErr w:type="spellEnd"/>
      <w:r w:rsidRPr="00170106">
        <w:rPr>
          <w:rFonts w:ascii="Times New Roman" w:eastAsia="Times New Roman" w:hAnsi="Times New Roman" w:cs="Times New Roman"/>
          <w:spacing w:val="-3"/>
          <w:lang w:val="en-GB" w:eastAsia="ar-SA"/>
        </w:rPr>
        <w:t xml:space="preserve"> </w:t>
      </w:r>
      <w:proofErr w:type="spellStart"/>
      <w:r w:rsidRPr="00170106">
        <w:rPr>
          <w:rFonts w:ascii="Times New Roman" w:eastAsia="Times New Roman" w:hAnsi="Times New Roman" w:cs="Times New Roman"/>
          <w:spacing w:val="-3"/>
          <w:lang w:val="en-GB" w:eastAsia="ar-SA"/>
        </w:rPr>
        <w:t>φορτίσεως</w:t>
      </w:r>
      <w:proofErr w:type="spellEnd"/>
      <w:r w:rsidRPr="00170106">
        <w:rPr>
          <w:rFonts w:ascii="Times New Roman" w:eastAsia="Times New Roman" w:hAnsi="Times New Roman" w:cs="Times New Roman"/>
          <w:spacing w:val="-3"/>
          <w:lang w:val="en-GB" w:eastAsia="ar-SA"/>
        </w:rPr>
        <w:t xml:space="preserve"> </w:t>
      </w:r>
      <w:proofErr w:type="spellStart"/>
      <w:r w:rsidRPr="00170106">
        <w:rPr>
          <w:rFonts w:ascii="Times New Roman" w:eastAsia="Times New Roman" w:hAnsi="Times New Roman" w:cs="Times New Roman"/>
          <w:spacing w:val="-3"/>
          <w:lang w:val="en-GB" w:eastAsia="ar-SA"/>
        </w:rPr>
        <w:t>συσσωρευτή</w:t>
      </w:r>
      <w:proofErr w:type="spellEnd"/>
      <w:r w:rsidRPr="00170106">
        <w:rPr>
          <w:rFonts w:ascii="Times New Roman" w:eastAsia="Times New Roman" w:hAnsi="Times New Roman" w:cs="Times New Roman"/>
          <w:spacing w:val="-3"/>
          <w:lang w:val="en-GB" w:eastAsia="ar-SA"/>
        </w:rPr>
        <w:t>.</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eastAsia="ar-SA"/>
        </w:rPr>
      </w:pPr>
      <w:r w:rsidRPr="00170106">
        <w:rPr>
          <w:rFonts w:ascii="Times New Roman" w:eastAsia="Times New Roman" w:hAnsi="Times New Roman" w:cs="Times New Roman"/>
          <w:spacing w:val="-3"/>
          <w:lang w:eastAsia="ar-SA"/>
        </w:rPr>
        <w:t>Προειδοποιητική  λυχνία για τις βλάβες του κινητήρα.(</w:t>
      </w:r>
      <w:proofErr w:type="gramStart"/>
      <w:r w:rsidRPr="00170106">
        <w:rPr>
          <w:rFonts w:ascii="Times New Roman" w:eastAsia="Times New Roman" w:hAnsi="Times New Roman" w:cs="Times New Roman"/>
          <w:spacing w:val="-3"/>
          <w:lang w:val="en-US" w:eastAsia="ar-SA"/>
        </w:rPr>
        <w:t>check</w:t>
      </w:r>
      <w:proofErr w:type="gramEnd"/>
      <w:r w:rsidRPr="00170106">
        <w:rPr>
          <w:rFonts w:ascii="Times New Roman" w:eastAsia="Times New Roman" w:hAnsi="Times New Roman" w:cs="Times New Roman"/>
          <w:spacing w:val="-3"/>
          <w:lang w:eastAsia="ar-SA"/>
        </w:rPr>
        <w:t xml:space="preserve"> </w:t>
      </w:r>
      <w:r w:rsidRPr="00170106">
        <w:rPr>
          <w:rFonts w:ascii="Times New Roman" w:eastAsia="Times New Roman" w:hAnsi="Times New Roman" w:cs="Times New Roman"/>
          <w:spacing w:val="-3"/>
          <w:lang w:val="en-US" w:eastAsia="ar-SA"/>
        </w:rPr>
        <w:t>engine</w:t>
      </w:r>
      <w:r w:rsidRPr="00170106">
        <w:rPr>
          <w:rFonts w:ascii="Times New Roman" w:eastAsia="Times New Roman" w:hAnsi="Times New Roman" w:cs="Times New Roman"/>
          <w:spacing w:val="-3"/>
          <w:lang w:eastAsia="ar-SA"/>
        </w:rPr>
        <w:t>).</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eastAsia="ar-SA"/>
        </w:rPr>
      </w:pPr>
      <w:r w:rsidRPr="00170106">
        <w:rPr>
          <w:rFonts w:ascii="Times New Roman" w:eastAsia="Times New Roman" w:hAnsi="Times New Roman" w:cs="Times New Roman"/>
          <w:spacing w:val="-3"/>
          <w:lang w:eastAsia="ar-SA"/>
        </w:rPr>
        <w:t xml:space="preserve">Προειδοποιητική  λυχνία για τις βλάβες του συστήματος </w:t>
      </w:r>
      <w:r w:rsidRPr="00170106">
        <w:rPr>
          <w:rFonts w:ascii="Times New Roman" w:eastAsia="Times New Roman" w:hAnsi="Times New Roman" w:cs="Times New Roman"/>
          <w:spacing w:val="-3"/>
          <w:lang w:val="en-US" w:eastAsia="ar-SA"/>
        </w:rPr>
        <w:t>ABS</w:t>
      </w:r>
      <w:r w:rsidRPr="00170106">
        <w:rPr>
          <w:rFonts w:ascii="Times New Roman" w:eastAsia="Times New Roman" w:hAnsi="Times New Roman" w:cs="Times New Roman"/>
          <w:spacing w:val="-3"/>
          <w:lang w:eastAsia="ar-SA"/>
        </w:rPr>
        <w:t>-</w:t>
      </w:r>
      <w:r w:rsidRPr="00170106">
        <w:rPr>
          <w:rFonts w:ascii="Times New Roman" w:eastAsia="Times New Roman" w:hAnsi="Times New Roman" w:cs="Times New Roman"/>
          <w:spacing w:val="-3"/>
          <w:lang w:val="en-US" w:eastAsia="ar-SA"/>
        </w:rPr>
        <w:t>EBD</w:t>
      </w:r>
      <w:r w:rsidRPr="00170106">
        <w:rPr>
          <w:rFonts w:ascii="Times New Roman" w:eastAsia="Times New Roman" w:hAnsi="Times New Roman" w:cs="Times New Roman"/>
          <w:spacing w:val="-3"/>
          <w:lang w:eastAsia="ar-SA"/>
        </w:rPr>
        <w:t>.</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val="en-GB" w:eastAsia="ar-SA"/>
        </w:rPr>
      </w:pPr>
      <w:r w:rsidRPr="00170106">
        <w:rPr>
          <w:rFonts w:ascii="Times New Roman" w:eastAsia="Times New Roman" w:hAnsi="Times New Roman" w:cs="Times New Roman"/>
          <w:spacing w:val="-3"/>
          <w:lang w:eastAsia="ar-SA"/>
        </w:rPr>
        <w:t xml:space="preserve">Προειδοποιητική  λυχνία για τις βλάβες του συστήματος των αερόσακων. </w:t>
      </w:r>
      <w:r w:rsidRPr="00170106">
        <w:rPr>
          <w:rFonts w:ascii="Times New Roman" w:eastAsia="Times New Roman" w:hAnsi="Times New Roman" w:cs="Times New Roman"/>
          <w:spacing w:val="-3"/>
          <w:lang w:val="en-GB" w:eastAsia="ar-SA"/>
        </w:rPr>
        <w:t>(</w:t>
      </w:r>
      <w:r w:rsidRPr="00170106">
        <w:rPr>
          <w:rFonts w:ascii="Times New Roman" w:eastAsia="Times New Roman" w:hAnsi="Times New Roman" w:cs="Times New Roman"/>
          <w:spacing w:val="-3"/>
          <w:lang w:val="en-US" w:eastAsia="ar-SA"/>
        </w:rPr>
        <w:t>SRS</w:t>
      </w:r>
      <w:r w:rsidRPr="00170106">
        <w:rPr>
          <w:rFonts w:ascii="Times New Roman" w:eastAsia="Times New Roman" w:hAnsi="Times New Roman" w:cs="Times New Roman"/>
          <w:spacing w:val="-3"/>
          <w:lang w:val="en-GB" w:eastAsia="ar-SA"/>
        </w:rPr>
        <w:t>).</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eastAsia="ar-SA"/>
        </w:rPr>
      </w:pPr>
      <w:r w:rsidRPr="00170106">
        <w:rPr>
          <w:rFonts w:ascii="Times New Roman" w:eastAsia="Times New Roman" w:hAnsi="Times New Roman" w:cs="Times New Roman"/>
          <w:spacing w:val="-3"/>
          <w:lang w:eastAsia="ar-SA"/>
        </w:rPr>
        <w:t>Προειδοποιητική  λυχνία για τις βλάβες του συστήματος 4</w:t>
      </w:r>
      <w:r w:rsidRPr="00170106">
        <w:rPr>
          <w:rFonts w:ascii="Times New Roman" w:eastAsia="Times New Roman" w:hAnsi="Times New Roman" w:cs="Times New Roman"/>
          <w:spacing w:val="-3"/>
          <w:lang w:val="en-US" w:eastAsia="ar-SA"/>
        </w:rPr>
        <w:t>WD</w:t>
      </w:r>
      <w:r w:rsidRPr="00170106">
        <w:rPr>
          <w:rFonts w:ascii="Times New Roman" w:eastAsia="Times New Roman" w:hAnsi="Times New Roman" w:cs="Times New Roman"/>
          <w:spacing w:val="-3"/>
          <w:lang w:eastAsia="ar-SA"/>
        </w:rPr>
        <w:t xml:space="preserve"> (4</w:t>
      </w:r>
      <w:r w:rsidRPr="00170106">
        <w:rPr>
          <w:rFonts w:ascii="Times New Roman" w:eastAsia="Times New Roman" w:hAnsi="Times New Roman" w:cs="Times New Roman"/>
          <w:spacing w:val="-3"/>
          <w:lang w:val="en-US" w:eastAsia="ar-SA"/>
        </w:rPr>
        <w:t>X</w:t>
      </w:r>
      <w:r w:rsidRPr="00170106">
        <w:rPr>
          <w:rFonts w:ascii="Times New Roman" w:eastAsia="Times New Roman" w:hAnsi="Times New Roman" w:cs="Times New Roman"/>
          <w:spacing w:val="-3"/>
          <w:lang w:eastAsia="ar-SA"/>
        </w:rPr>
        <w:t>4).</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eastAsia="ar-SA"/>
        </w:rPr>
      </w:pPr>
      <w:r w:rsidRPr="00170106">
        <w:rPr>
          <w:rFonts w:ascii="Times New Roman" w:eastAsia="Times New Roman" w:hAnsi="Times New Roman" w:cs="Times New Roman"/>
          <w:spacing w:val="-3"/>
          <w:lang w:eastAsia="ar-SA"/>
        </w:rPr>
        <w:t>Προειδοποιητική  λυχνία για βουλωμένο φίλτρο καυσίμου.</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eastAsia="ar-SA"/>
        </w:rPr>
      </w:pPr>
      <w:r w:rsidRPr="00170106">
        <w:rPr>
          <w:rFonts w:ascii="Times New Roman" w:eastAsia="Times New Roman" w:hAnsi="Times New Roman" w:cs="Times New Roman"/>
          <w:spacing w:val="-3"/>
          <w:lang w:eastAsia="ar-SA"/>
        </w:rPr>
        <w:t>Ενδεικτικές λυχνίες για τη λειτουργία του συστήματος 4</w:t>
      </w:r>
      <w:r w:rsidRPr="00170106">
        <w:rPr>
          <w:rFonts w:ascii="Times New Roman" w:eastAsia="Times New Roman" w:hAnsi="Times New Roman" w:cs="Times New Roman"/>
          <w:spacing w:val="-3"/>
          <w:lang w:val="en-US" w:eastAsia="ar-SA"/>
        </w:rPr>
        <w:t>WD</w:t>
      </w:r>
      <w:r w:rsidRPr="00170106">
        <w:rPr>
          <w:rFonts w:ascii="Times New Roman" w:eastAsia="Times New Roman" w:hAnsi="Times New Roman" w:cs="Times New Roman"/>
          <w:spacing w:val="-3"/>
          <w:lang w:eastAsia="ar-SA"/>
        </w:rPr>
        <w:t xml:space="preserve"> (4</w:t>
      </w:r>
      <w:r w:rsidRPr="00170106">
        <w:rPr>
          <w:rFonts w:ascii="Times New Roman" w:eastAsia="Times New Roman" w:hAnsi="Times New Roman" w:cs="Times New Roman"/>
          <w:spacing w:val="-3"/>
          <w:lang w:val="en-US" w:eastAsia="ar-SA"/>
        </w:rPr>
        <w:t>X</w:t>
      </w:r>
      <w:r w:rsidRPr="00170106">
        <w:rPr>
          <w:rFonts w:ascii="Times New Roman" w:eastAsia="Times New Roman" w:hAnsi="Times New Roman" w:cs="Times New Roman"/>
          <w:spacing w:val="-3"/>
          <w:lang w:eastAsia="ar-SA"/>
        </w:rPr>
        <w:t>4).</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val="en-GB" w:eastAsia="ar-SA"/>
        </w:rPr>
      </w:pPr>
      <w:proofErr w:type="spellStart"/>
      <w:proofErr w:type="gramStart"/>
      <w:r w:rsidRPr="00170106">
        <w:rPr>
          <w:rFonts w:ascii="Times New Roman" w:eastAsia="Times New Roman" w:hAnsi="Times New Roman" w:cs="Times New Roman"/>
          <w:spacing w:val="-3"/>
          <w:lang w:val="en-GB" w:eastAsia="ar-SA"/>
        </w:rPr>
        <w:t>Προειδο</w:t>
      </w:r>
      <w:proofErr w:type="spellEnd"/>
      <w:r w:rsidRPr="00170106">
        <w:rPr>
          <w:rFonts w:ascii="Times New Roman" w:eastAsia="Times New Roman" w:hAnsi="Times New Roman" w:cs="Times New Roman"/>
          <w:spacing w:val="-3"/>
          <w:lang w:val="en-GB" w:eastAsia="ar-SA"/>
        </w:rPr>
        <w:t xml:space="preserve">ποιητική  </w:t>
      </w:r>
      <w:proofErr w:type="spellStart"/>
      <w:r w:rsidRPr="00170106">
        <w:rPr>
          <w:rFonts w:ascii="Times New Roman" w:eastAsia="Times New Roman" w:hAnsi="Times New Roman" w:cs="Times New Roman"/>
          <w:spacing w:val="-3"/>
          <w:lang w:val="en-GB" w:eastAsia="ar-SA"/>
        </w:rPr>
        <w:t>λυχνί</w:t>
      </w:r>
      <w:proofErr w:type="spellEnd"/>
      <w:r w:rsidRPr="00170106">
        <w:rPr>
          <w:rFonts w:ascii="Times New Roman" w:eastAsia="Times New Roman" w:hAnsi="Times New Roman" w:cs="Times New Roman"/>
          <w:spacing w:val="-3"/>
          <w:lang w:val="en-GB" w:eastAsia="ar-SA"/>
        </w:rPr>
        <w:t>α</w:t>
      </w:r>
      <w:proofErr w:type="gramEnd"/>
      <w:r w:rsidRPr="00170106">
        <w:rPr>
          <w:rFonts w:ascii="Times New Roman" w:eastAsia="Times New Roman" w:hAnsi="Times New Roman" w:cs="Times New Roman"/>
          <w:spacing w:val="-3"/>
          <w:lang w:val="en-GB" w:eastAsia="ar-SA"/>
        </w:rPr>
        <w:t xml:space="preserve"> </w:t>
      </w:r>
      <w:proofErr w:type="spellStart"/>
      <w:r w:rsidRPr="00170106">
        <w:rPr>
          <w:rFonts w:ascii="Times New Roman" w:eastAsia="Times New Roman" w:hAnsi="Times New Roman" w:cs="Times New Roman"/>
          <w:spacing w:val="-3"/>
          <w:lang w:val="en-GB" w:eastAsia="ar-SA"/>
        </w:rPr>
        <w:t>ζώνης</w:t>
      </w:r>
      <w:proofErr w:type="spellEnd"/>
      <w:r w:rsidRPr="00170106">
        <w:rPr>
          <w:rFonts w:ascii="Times New Roman" w:eastAsia="Times New Roman" w:hAnsi="Times New Roman" w:cs="Times New Roman"/>
          <w:spacing w:val="-3"/>
          <w:lang w:val="en-GB" w:eastAsia="ar-SA"/>
        </w:rPr>
        <w:t xml:space="preserve"> </w:t>
      </w:r>
      <w:proofErr w:type="spellStart"/>
      <w:r w:rsidRPr="00170106">
        <w:rPr>
          <w:rFonts w:ascii="Times New Roman" w:eastAsia="Times New Roman" w:hAnsi="Times New Roman" w:cs="Times New Roman"/>
          <w:spacing w:val="-3"/>
          <w:lang w:val="en-GB" w:eastAsia="ar-SA"/>
        </w:rPr>
        <w:t>οδηγού</w:t>
      </w:r>
      <w:proofErr w:type="spellEnd"/>
      <w:r w:rsidRPr="00170106">
        <w:rPr>
          <w:rFonts w:ascii="Times New Roman" w:eastAsia="Times New Roman" w:hAnsi="Times New Roman" w:cs="Times New Roman"/>
          <w:spacing w:val="-3"/>
          <w:lang w:val="en-GB" w:eastAsia="ar-SA"/>
        </w:rPr>
        <w:t>.</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val="en-GB" w:eastAsia="ar-SA"/>
        </w:rPr>
      </w:pPr>
      <w:proofErr w:type="spellStart"/>
      <w:r w:rsidRPr="00170106">
        <w:rPr>
          <w:rFonts w:ascii="Times New Roman" w:eastAsia="Times New Roman" w:hAnsi="Times New Roman" w:cs="Times New Roman"/>
          <w:spacing w:val="-3"/>
          <w:lang w:val="en-GB" w:eastAsia="ar-SA"/>
        </w:rPr>
        <w:t>Ενδεικτική</w:t>
      </w:r>
      <w:proofErr w:type="spellEnd"/>
      <w:r w:rsidRPr="00170106">
        <w:rPr>
          <w:rFonts w:ascii="Times New Roman" w:eastAsia="Times New Roman" w:hAnsi="Times New Roman" w:cs="Times New Roman"/>
          <w:spacing w:val="-3"/>
          <w:lang w:val="en-GB" w:eastAsia="ar-SA"/>
        </w:rPr>
        <w:t xml:space="preserve"> </w:t>
      </w:r>
      <w:proofErr w:type="spellStart"/>
      <w:r w:rsidRPr="00170106">
        <w:rPr>
          <w:rFonts w:ascii="Times New Roman" w:eastAsia="Times New Roman" w:hAnsi="Times New Roman" w:cs="Times New Roman"/>
          <w:spacing w:val="-3"/>
          <w:lang w:val="en-GB" w:eastAsia="ar-SA"/>
        </w:rPr>
        <w:t>λυχνί</w:t>
      </w:r>
      <w:proofErr w:type="spellEnd"/>
      <w:r w:rsidRPr="00170106">
        <w:rPr>
          <w:rFonts w:ascii="Times New Roman" w:eastAsia="Times New Roman" w:hAnsi="Times New Roman" w:cs="Times New Roman"/>
          <w:spacing w:val="-3"/>
          <w:lang w:val="en-GB" w:eastAsia="ar-SA"/>
        </w:rPr>
        <w:t>α π</w:t>
      </w:r>
      <w:proofErr w:type="spellStart"/>
      <w:r w:rsidRPr="00170106">
        <w:rPr>
          <w:rFonts w:ascii="Times New Roman" w:eastAsia="Times New Roman" w:hAnsi="Times New Roman" w:cs="Times New Roman"/>
          <w:spacing w:val="-3"/>
          <w:lang w:val="en-GB" w:eastAsia="ar-SA"/>
        </w:rPr>
        <w:t>ροθερμάνσεων</w:t>
      </w:r>
      <w:proofErr w:type="spellEnd"/>
      <w:r w:rsidRPr="00170106">
        <w:rPr>
          <w:rFonts w:ascii="Times New Roman" w:eastAsia="Times New Roman" w:hAnsi="Times New Roman" w:cs="Times New Roman"/>
          <w:spacing w:val="-3"/>
          <w:lang w:val="en-GB" w:eastAsia="ar-SA"/>
        </w:rPr>
        <w:t>.</w:t>
      </w:r>
    </w:p>
    <w:p w:rsidR="00170106" w:rsidRPr="00170106" w:rsidRDefault="00170106" w:rsidP="00170106">
      <w:pPr>
        <w:numPr>
          <w:ilvl w:val="0"/>
          <w:numId w:val="36"/>
        </w:numPr>
        <w:suppressAutoHyphens/>
        <w:spacing w:after="0" w:line="276" w:lineRule="auto"/>
        <w:ind w:hanging="720"/>
        <w:jc w:val="both"/>
        <w:rPr>
          <w:rFonts w:ascii="Times New Roman" w:eastAsia="Times New Roman" w:hAnsi="Times New Roman" w:cs="Times New Roman"/>
          <w:spacing w:val="-3"/>
          <w:lang w:eastAsia="ar-SA"/>
        </w:rPr>
      </w:pPr>
      <w:r w:rsidRPr="00170106">
        <w:rPr>
          <w:rFonts w:ascii="Times New Roman" w:eastAsia="Times New Roman" w:hAnsi="Times New Roman" w:cs="Times New Roman"/>
          <w:spacing w:val="-3"/>
          <w:lang w:eastAsia="ar-SA"/>
        </w:rPr>
        <w:t>Ένδειξη ποσότητας νερού στην υδατοπαγίδα.</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Τροχοί / Ελαστικά</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όχημα θα φέρει μονούς τροχούς υψηλής αντοχής ίδιων διαστάσεων στον εμπρός και στον πίσω άξονα. Θα φέρει εφεδρικό τροχό. Στον εξοπλισμό του οχήματος θα περιλαμβάνεται γρύλλος και εργαλεία αλλαγής τροχού τα οποία θα διατίθενται από τον κατασκευαστή.</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lastRenderedPageBreak/>
        <w:t>Τα ελαστικά θα είναι ακτινωτού τύπου (</w:t>
      </w:r>
      <w:r w:rsidRPr="00170106">
        <w:rPr>
          <w:rFonts w:ascii="Times New Roman" w:eastAsia="Times New Roman" w:hAnsi="Times New Roman" w:cs="Times New Roman"/>
          <w:lang w:val="en-GB" w:eastAsia="ar-SA"/>
        </w:rPr>
        <w:t>Radial</w:t>
      </w:r>
      <w:r w:rsidRPr="00170106">
        <w:rPr>
          <w:rFonts w:ascii="Times New Roman" w:eastAsia="Times New Roman" w:hAnsi="Times New Roman" w:cs="Times New Roman"/>
          <w:lang w:eastAsia="ar-SA"/>
        </w:rPr>
        <w:t>), χωρίς αεροθαλάμους (</w:t>
      </w:r>
      <w:r w:rsidRPr="00170106">
        <w:rPr>
          <w:rFonts w:ascii="Times New Roman" w:eastAsia="Times New Roman" w:hAnsi="Times New Roman" w:cs="Times New Roman"/>
          <w:lang w:val="en-GB" w:eastAsia="ar-SA"/>
        </w:rPr>
        <w:t>tubeless</w:t>
      </w:r>
      <w:r w:rsidRPr="00170106">
        <w:rPr>
          <w:rFonts w:ascii="Times New Roman" w:eastAsia="Times New Roman" w:hAnsi="Times New Roman" w:cs="Times New Roman"/>
          <w:lang w:eastAsia="ar-SA"/>
        </w:rPr>
        <w:t xml:space="preserve">), ημιτρακτερωτά σύμφωνα με </w:t>
      </w:r>
      <w:r w:rsidRPr="00170106">
        <w:rPr>
          <w:rFonts w:ascii="Times New Roman" w:eastAsia="Times New Roman" w:hAnsi="Times New Roman" w:cs="Times New Roman"/>
          <w:lang w:val="en-GB" w:eastAsia="ar-SA"/>
        </w:rPr>
        <w:t>ETRTO</w:t>
      </w:r>
      <w:r w:rsidRPr="00170106">
        <w:rPr>
          <w:rFonts w:ascii="Times New Roman" w:eastAsia="Times New Roman" w:hAnsi="Times New Roman" w:cs="Times New Roman"/>
          <w:lang w:eastAsia="ar-SA"/>
        </w:rPr>
        <w:t xml:space="preserve"> και την οδηγία 92/23 * 2005/11 επί των οποίων θα αναγράφεται το χαρακτηριστικό έγκρισης (Ε).  </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b/>
          <w:u w:val="single"/>
          <w:lang w:eastAsia="ar-SA"/>
        </w:rPr>
        <w:t>Σύστημα Ανάρτησης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Ενδεικτικά το σύστημα ανάρτησης του οχήματος θα είναι βαρέως τύπου και σχεδιασμένο για να μεταφέρει ωφέλιμο φορτίο 1.000</w:t>
      </w:r>
      <w:r w:rsidRPr="00170106">
        <w:rPr>
          <w:rFonts w:ascii="Times New Roman" w:eastAsia="Times New Roman" w:hAnsi="Times New Roman" w:cs="Times New Roman"/>
          <w:lang w:val="en-US" w:eastAsia="ar-SA"/>
        </w:rPr>
        <w:t>kg</w:t>
      </w:r>
      <w:r w:rsidRPr="00170106">
        <w:rPr>
          <w:rFonts w:ascii="Times New Roman" w:eastAsia="Times New Roman" w:hAnsi="Times New Roman" w:cs="Times New Roman"/>
          <w:lang w:eastAsia="ar-SA"/>
        </w:rPr>
        <w:t xml:space="preserve"> τουλάχιστον.</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u w:val="single"/>
          <w:lang w:eastAsia="ar-SA"/>
        </w:rPr>
        <w:t>Η εμπρόσθια ανάρτηση</w:t>
      </w:r>
      <w:r w:rsidRPr="00170106">
        <w:rPr>
          <w:rFonts w:ascii="Times New Roman" w:eastAsia="Times New Roman" w:hAnsi="Times New Roman" w:cs="Times New Roman"/>
          <w:lang w:eastAsia="ar-SA"/>
        </w:rPr>
        <w:t xml:space="preserve"> κατά προτίμηση θα είναι ανεξάρτητη και θα φέρει διπλά ψαλίδια, τηλεσκοπικά αμορτισέρ διπλής ενέργειας με ράβδους στρέψης και ζαμφόρ. </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u w:val="single"/>
          <w:lang w:eastAsia="ar-SA"/>
        </w:rPr>
        <w:t>Η οπίσθια ανάρτηση</w:t>
      </w:r>
      <w:r w:rsidRPr="00170106">
        <w:rPr>
          <w:rFonts w:ascii="Times New Roman" w:eastAsia="Times New Roman" w:hAnsi="Times New Roman" w:cs="Times New Roman"/>
          <w:lang w:eastAsia="ar-SA"/>
        </w:rPr>
        <w:t xml:space="preserve"> κατά προτίμηση θα αποτελείται από άκαμπτο άξονα με ελλειπτικά φύλλα σούστας και τηλεσκοπικά αμορτισέρ λαδιού διπλής ενέργειας.</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Σύστημα Διεύθυνσης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σύστημα διεύθυνσης του οχήματος θα είναι αριστερής διάταξης σύμφωνο με την οδηγία 70/311 * 1999/7 και θα φέρει υδραυλικά υποβοηθουμένη κρεμαγιέρα</w:t>
      </w:r>
      <w:r w:rsidRPr="00170106">
        <w:rPr>
          <w:rFonts w:ascii="Times New Roman" w:eastAsia="Times New Roman" w:hAnsi="Times New Roman" w:cs="Times New Roman"/>
          <w:b/>
          <w:lang w:eastAsia="ar-SA"/>
        </w:rPr>
        <w:t>.</w:t>
      </w:r>
      <w:r w:rsidRPr="00170106">
        <w:rPr>
          <w:rFonts w:ascii="Times New Roman" w:eastAsia="Times New Roman" w:hAnsi="Times New Roman" w:cs="Times New Roman"/>
          <w:lang w:eastAsia="ar-SA"/>
        </w:rPr>
        <w:t xml:space="preserve">  </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Συστήματα πέδησης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Ενδεικτικά Το όχημα θα φέρει σύστημα πέδησης υδραυλικής επενέργειας με υποβοήθηση </w:t>
      </w:r>
      <w:r w:rsidRPr="00170106">
        <w:rPr>
          <w:rFonts w:ascii="Times New Roman" w:eastAsia="Times New Roman" w:hAnsi="Times New Roman" w:cs="Times New Roman"/>
          <w:lang w:val="en-US" w:eastAsia="ar-SA"/>
        </w:rPr>
        <w:t>Servo</w:t>
      </w:r>
      <w:r w:rsidRPr="00170106">
        <w:rPr>
          <w:rFonts w:ascii="Times New Roman" w:eastAsia="Times New Roman" w:hAnsi="Times New Roman" w:cs="Times New Roman"/>
          <w:lang w:eastAsia="ar-SA"/>
        </w:rPr>
        <w:t xml:space="preserve"> και θα διαθέτει ηλεκτρονικό σύστημα αντιμπλοκαρίσματος των τροχών (σύστημα </w:t>
      </w:r>
      <w:r w:rsidRPr="00170106">
        <w:rPr>
          <w:rFonts w:ascii="Times New Roman" w:eastAsia="Times New Roman" w:hAnsi="Times New Roman" w:cs="Times New Roman"/>
          <w:lang w:val="en-US" w:eastAsia="ar-SA"/>
        </w:rPr>
        <w:t>A</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US" w:eastAsia="ar-SA"/>
        </w:rPr>
        <w:t>B</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US" w:eastAsia="ar-SA"/>
        </w:rPr>
        <w:t>S</w:t>
      </w:r>
      <w:r w:rsidRPr="00170106">
        <w:rPr>
          <w:rFonts w:ascii="Times New Roman" w:eastAsia="Times New Roman" w:hAnsi="Times New Roman" w:cs="Times New Roman"/>
          <w:lang w:eastAsia="ar-SA"/>
        </w:rPr>
        <w:t xml:space="preserve">.με </w:t>
      </w:r>
      <w:r w:rsidRPr="00170106">
        <w:rPr>
          <w:rFonts w:ascii="Times New Roman" w:eastAsia="Times New Roman" w:hAnsi="Times New Roman" w:cs="Times New Roman"/>
          <w:lang w:val="en-US" w:eastAsia="ar-SA"/>
        </w:rPr>
        <w:t>E</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US" w:eastAsia="ar-SA"/>
        </w:rPr>
        <w:t>B</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US" w:eastAsia="ar-SA"/>
        </w:rPr>
        <w:t>D</w:t>
      </w:r>
      <w:r w:rsidRPr="00170106">
        <w:rPr>
          <w:rFonts w:ascii="Times New Roman" w:eastAsia="Times New Roman" w:hAnsi="Times New Roman" w:cs="Times New Roman"/>
          <w:lang w:eastAsia="ar-SA"/>
        </w:rPr>
        <w:t>.). Το κύριο σύστημα πέδησης θα επενεργεί σε όλους τους τροχούς του οχήματος. Οι μπροστινοί τροχοί θα φέρουν από ένα αεριζόμενο δισκόφρενο) ενώ οι πίσω τροχοί θα φέρουν από ένα ταμπούρο μεγάλου μεγέθους διαμέτρου .</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βοηθητικό σύστημα πέδησης (πέδη στάθμευσης) θα επενεργεί μηχανικά στους οπίσθιους τροχούς του οχήματος.</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Ρυμούλκηση</w:t>
      </w:r>
    </w:p>
    <w:p w:rsidR="00170106" w:rsidRPr="00170106" w:rsidRDefault="00170106" w:rsidP="00170106">
      <w:pPr>
        <w:suppressAutoHyphens/>
        <w:spacing w:after="120" w:line="276" w:lineRule="auto"/>
        <w:jc w:val="both"/>
        <w:rPr>
          <w:rFonts w:ascii="Times New Roman" w:eastAsia="Times New Roman" w:hAnsi="Times New Roman" w:cs="Times New Roman"/>
          <w:u w:val="single"/>
          <w:lang w:eastAsia="ar-SA"/>
        </w:rPr>
      </w:pPr>
      <w:r w:rsidRPr="00170106">
        <w:rPr>
          <w:rFonts w:ascii="Times New Roman" w:eastAsia="Times New Roman" w:hAnsi="Times New Roman" w:cs="Times New Roman"/>
          <w:lang w:eastAsia="ar-SA"/>
        </w:rPr>
        <w:t>Το όχημα θα φέρει σύμφωνα με την οδηγία 77/389 * 96/64 ένα άγκιστρο ρυμούλκησης στην εμπρόσθια πλευρά κατάλληλο για τη ρυμούλκησης του σε περίπτωση βλάβης.</w:t>
      </w: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b/>
          <w:u w:val="single"/>
          <w:lang w:eastAsia="ar-SA"/>
        </w:rPr>
        <w:t>Παρελκόμενα</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lang w:eastAsia="ar-SA"/>
        </w:rPr>
        <w:t xml:space="preserve">Κάθε όχημα θα συνοδεύεται από μία πλήρη σειρά εργαλείων - παρελκόμενων αμέσου εξυπηρέτησης (γρύλος, εργαλεία αλλαγής τροχού, κ.λ.π.), τοποθετημένων σε ειδικό σάκο ή κιβώτιο. Όλα τα εργαλεία θα είναι ισχυρής κατασκευής, επιχρωμιωμένα ή να έχουν υποστεί αντιοξειδωτική προστασία και σκλήρυνση. </w:t>
      </w:r>
    </w:p>
    <w:p w:rsidR="00170106" w:rsidRPr="00170106" w:rsidRDefault="00170106" w:rsidP="00170106">
      <w:pPr>
        <w:suppressAutoHyphens/>
        <w:spacing w:after="120" w:line="276"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76"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b/>
          <w:u w:val="single"/>
          <w:lang w:eastAsia="ar-SA"/>
        </w:rPr>
        <w:t>Χρωματισμός</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Όλα τα μεταλλικά μέρη του οχήματος θα είναι κατάλληλα επεξεργασμένα για την προστασία τους από οξειδώσεις. </w:t>
      </w:r>
    </w:p>
    <w:p w:rsidR="00170106" w:rsidRPr="00170106" w:rsidRDefault="00170106" w:rsidP="00170106">
      <w:pPr>
        <w:suppressAutoHyphens/>
        <w:spacing w:after="120" w:line="276"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Να δοθεί πίνακας χρωματολογίου για το προσφερόμενο όχημα.</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p>
    <w:p w:rsidR="00170106" w:rsidRPr="00170106" w:rsidRDefault="00170106" w:rsidP="00170106">
      <w:pPr>
        <w:pBdr>
          <w:top w:val="single" w:sz="4" w:space="1" w:color="auto"/>
          <w:left w:val="single" w:sz="4" w:space="4" w:color="auto"/>
          <w:bottom w:val="single" w:sz="4" w:space="1" w:color="auto"/>
          <w:right w:val="single" w:sz="4" w:space="4" w:color="auto"/>
        </w:pBdr>
        <w:suppressAutoHyphens/>
        <w:spacing w:after="120" w:line="240"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Β) ΠΥΡΟΣΒΕΣΤΙΚΟ ΣΥΣΤΗΜΑ</w:t>
      </w:r>
    </w:p>
    <w:p w:rsidR="00170106" w:rsidRPr="00170106" w:rsidRDefault="00170106" w:rsidP="00170106">
      <w:pPr>
        <w:suppressAutoHyphens/>
        <w:spacing w:after="120" w:line="240"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b/>
          <w:u w:val="single"/>
          <w:lang w:eastAsia="ar-SA"/>
        </w:rPr>
        <w:t>Γενικά Χαρακτηριστικά - Περιγραφή</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Το προς προμήθεια πυροσβεστικό </w:t>
      </w:r>
      <w:r w:rsidRPr="00170106">
        <w:rPr>
          <w:rFonts w:ascii="Times New Roman" w:eastAsia="Times New Roman" w:hAnsi="Times New Roman" w:cs="Times New Roman"/>
          <w:bCs/>
          <w:lang w:eastAsia="ar-SA"/>
        </w:rPr>
        <w:t>σύστημα</w:t>
      </w:r>
      <w:r w:rsidRPr="00170106">
        <w:rPr>
          <w:rFonts w:ascii="Times New Roman" w:eastAsia="Times New Roman" w:hAnsi="Times New Roman" w:cs="Times New Roman"/>
          <w:lang w:eastAsia="ar-SA"/>
        </w:rPr>
        <w:t>, με ποινή απορρίψεως της προσφοράς θα πρέπει:</w:t>
      </w:r>
    </w:p>
    <w:p w:rsidR="00170106" w:rsidRPr="00170106" w:rsidRDefault="00170106" w:rsidP="00170106">
      <w:pPr>
        <w:numPr>
          <w:ilvl w:val="0"/>
          <w:numId w:val="39"/>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Να είναι κατάλληλο για άμεσης παρέμβασης πυρόσβεση, άντληση υδάτων, πότισμα πρασίνου και πλύσιμο κοινοχρήστων χώρων, κατά περίπτωση.</w:t>
      </w:r>
    </w:p>
    <w:p w:rsidR="00170106" w:rsidRPr="00170106" w:rsidRDefault="00170106" w:rsidP="00170106">
      <w:pPr>
        <w:numPr>
          <w:ilvl w:val="0"/>
          <w:numId w:val="39"/>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Να διαθέτει μία δεξαμενή νερού, χωρητικότητας τουλάχιστον </w:t>
      </w:r>
      <w:r w:rsidRPr="00170106">
        <w:rPr>
          <w:rFonts w:ascii="Times New Roman" w:eastAsia="Times New Roman" w:hAnsi="Times New Roman" w:cs="Times New Roman"/>
          <w:b/>
          <w:lang w:eastAsia="ar-SA"/>
        </w:rPr>
        <w:t>600 λίτρων</w:t>
      </w:r>
      <w:r w:rsidRPr="00170106">
        <w:rPr>
          <w:rFonts w:ascii="Times New Roman" w:eastAsia="Times New Roman" w:hAnsi="Times New Roman" w:cs="Times New Roman"/>
          <w:lang w:eastAsia="ar-SA"/>
        </w:rPr>
        <w:t>, με διατάξεις κατάλληλες, τόσο για την τροφοδοσία, όσο και την εκκένωσή της .</w:t>
      </w:r>
    </w:p>
    <w:p w:rsidR="00170106" w:rsidRPr="00170106" w:rsidRDefault="00170106" w:rsidP="00170106">
      <w:pPr>
        <w:numPr>
          <w:ilvl w:val="0"/>
          <w:numId w:val="39"/>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Να φέρει συγκρότημα εκτόξευσης ύδατος, αποτελούμενο από ανεξάρτητο βοηθητικό κινητήρα εργασίας, (ώστε η πυροσβεστική μονάδα να λειτουργεί αυτόνομα και σε περίπτωση που βρίσκεται εκτός οχήματος), και κατάλληλου τύπου αντλία για πυρόσβεση. </w:t>
      </w:r>
    </w:p>
    <w:p w:rsidR="00170106" w:rsidRPr="00170106" w:rsidRDefault="00170106" w:rsidP="00170106">
      <w:pPr>
        <w:numPr>
          <w:ilvl w:val="0"/>
          <w:numId w:val="39"/>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βάρος του πυροσβεστικού συστήματος, χωρίς να υπολογίζεται το βάρος του νερού πυρόσβεσης, δεν θα πρέπει να ξεπερνά τα 200</w:t>
      </w:r>
      <w:r w:rsidRPr="00170106">
        <w:rPr>
          <w:rFonts w:ascii="Times New Roman" w:eastAsia="Times New Roman" w:hAnsi="Times New Roman" w:cs="Times New Roman"/>
          <w:lang w:val="en-US" w:eastAsia="ar-SA"/>
        </w:rPr>
        <w:t>kg</w:t>
      </w:r>
      <w:r w:rsidRPr="00170106">
        <w:rPr>
          <w:rFonts w:ascii="Times New Roman" w:eastAsia="Times New Roman" w:hAnsi="Times New Roman" w:cs="Times New Roman"/>
          <w:lang w:eastAsia="ar-SA"/>
        </w:rPr>
        <w:t>. Ο προσφερόμενος εξοπλισμός θα πρέπει να είναι γνωστού οίκου, συμπαγής, καινούργιος, αμεταχείριστος και τελευταίας τεχνολογίας, απολύτως συμβατός με τον τυποποιημένο εξοπλισμό της Πυροσβεστικής Υπηρεσίας, με τη διασφάλιση αξιόπιστης τεχνικής υποστήριξης και ικανού αποθέματος ανταλλακτικών στην ελληνική αγορά. Επίσης θα πρέπει να αντέχει σε εξωτερικές συνθήκες περιβάλλοντος (θερμοκρασίες  μεταξύ -5</w:t>
      </w:r>
      <w:proofErr w:type="spellStart"/>
      <w:r w:rsidRPr="00170106">
        <w:rPr>
          <w:rFonts w:ascii="Times New Roman" w:eastAsia="Times New Roman" w:hAnsi="Times New Roman" w:cs="Times New Roman"/>
          <w:vertAlign w:val="superscript"/>
          <w:lang w:val="en-GB" w:eastAsia="ar-SA"/>
        </w:rPr>
        <w:t>o</w:t>
      </w:r>
      <w:r w:rsidRPr="00170106">
        <w:rPr>
          <w:rFonts w:ascii="Times New Roman" w:eastAsia="Times New Roman" w:hAnsi="Times New Roman" w:cs="Times New Roman"/>
          <w:lang w:val="en-GB" w:eastAsia="ar-SA"/>
        </w:rPr>
        <w:t>C</w:t>
      </w:r>
      <w:proofErr w:type="spellEnd"/>
      <w:r w:rsidRPr="00170106">
        <w:rPr>
          <w:rFonts w:ascii="Times New Roman" w:eastAsia="Times New Roman" w:hAnsi="Times New Roman" w:cs="Times New Roman"/>
          <w:lang w:eastAsia="ar-SA"/>
        </w:rPr>
        <w:t xml:space="preserve"> και +50</w:t>
      </w:r>
      <w:proofErr w:type="spellStart"/>
      <w:r w:rsidRPr="00170106">
        <w:rPr>
          <w:rFonts w:ascii="Times New Roman" w:eastAsia="Times New Roman" w:hAnsi="Times New Roman" w:cs="Times New Roman"/>
          <w:vertAlign w:val="superscript"/>
          <w:lang w:val="en-GB" w:eastAsia="ar-SA"/>
        </w:rPr>
        <w:t>o</w:t>
      </w:r>
      <w:r w:rsidRPr="00170106">
        <w:rPr>
          <w:rFonts w:ascii="Times New Roman" w:eastAsia="Times New Roman" w:hAnsi="Times New Roman" w:cs="Times New Roman"/>
          <w:lang w:val="en-GB" w:eastAsia="ar-SA"/>
        </w:rPr>
        <w:t>C</w:t>
      </w:r>
      <w:proofErr w:type="spellEnd"/>
      <w:r w:rsidRPr="00170106">
        <w:rPr>
          <w:rFonts w:ascii="Times New Roman" w:eastAsia="Times New Roman" w:hAnsi="Times New Roman" w:cs="Times New Roman"/>
          <w:lang w:eastAsia="ar-SA"/>
        </w:rPr>
        <w:t>), καθώς και σε ισχυρές μηχανικές καταπονήσεις.</w:t>
      </w:r>
    </w:p>
    <w:p w:rsidR="00170106" w:rsidRPr="00170106" w:rsidRDefault="00170106" w:rsidP="00170106">
      <w:pPr>
        <w:suppressAutoHyphens/>
        <w:spacing w:after="120" w:line="240" w:lineRule="auto"/>
        <w:ind w:left="720"/>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Πλαίσιο Συστήματος</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bCs/>
          <w:lang w:eastAsia="ar-SA"/>
        </w:rPr>
        <w:t xml:space="preserve">Το πλαίσιο, θα πρέπει να είναι ενιαίο </w:t>
      </w:r>
      <w:r w:rsidRPr="00170106">
        <w:rPr>
          <w:rFonts w:ascii="Times New Roman" w:eastAsia="Times New Roman" w:hAnsi="Times New Roman" w:cs="Times New Roman"/>
          <w:lang w:eastAsia="ar-SA"/>
        </w:rPr>
        <w:t>διαμορφωμένο κατάλληλα ώστε να διασφαλίζει στιβαρότητα κατασκευής και ανθεκτικότητα κατάλληλη για τον εξοπλισμό και τα μεταφερόμενα φορτία. Η βάση του πλαισίου θα πρέπει να είναι βαρέως  τύπου για να παρέχει μέγιστη δυνατή  προστασία , αντοχή στους κραδασμούς και το βάρος του νερού κατά την μετακίνηση, με 4 δακτυλίους για πρόσδεση και ανύψωση του συγκροτήματος.</w:t>
      </w:r>
      <w:r w:rsidRPr="00170106">
        <w:rPr>
          <w:rFonts w:ascii="Times New Roman" w:eastAsia="Times New Roman" w:hAnsi="Times New Roman" w:cs="Times New Roman"/>
          <w:b/>
          <w:bCs/>
          <w:lang w:eastAsia="ar-SA"/>
        </w:rPr>
        <w:t xml:space="preserve"> </w:t>
      </w:r>
      <w:r w:rsidRPr="00170106">
        <w:rPr>
          <w:rFonts w:ascii="Times New Roman" w:eastAsia="Times New Roman" w:hAnsi="Times New Roman" w:cs="Times New Roman"/>
          <w:lang w:val="en-US" w:eastAsia="ar-SA"/>
        </w:rPr>
        <w:t>O</w:t>
      </w:r>
      <w:r w:rsidRPr="00170106">
        <w:rPr>
          <w:rFonts w:ascii="Times New Roman" w:eastAsia="Times New Roman" w:hAnsi="Times New Roman" w:cs="Times New Roman"/>
          <w:lang w:eastAsia="ar-SA"/>
        </w:rPr>
        <w:t xml:space="preserve">ι διαστάσεις της βάσης θα πρέπει να είναι τέτοιες ώστε να μπορεί να τοποθετείται σε όλα τα οχήματα τύπου </w:t>
      </w:r>
      <w:r w:rsidRPr="00170106">
        <w:rPr>
          <w:rFonts w:ascii="Times New Roman" w:eastAsia="Times New Roman" w:hAnsi="Times New Roman" w:cs="Times New Roman"/>
          <w:lang w:val="en-US" w:eastAsia="ar-SA"/>
        </w:rPr>
        <w:t>pick</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US" w:eastAsia="ar-SA"/>
        </w:rPr>
        <w:t>up</w:t>
      </w:r>
      <w:r w:rsidRPr="00170106">
        <w:rPr>
          <w:rFonts w:ascii="Times New Roman" w:eastAsia="Times New Roman" w:hAnsi="Times New Roman" w:cs="Times New Roman"/>
          <w:lang w:eastAsia="ar-SA"/>
        </w:rPr>
        <w:t xml:space="preserve"> μονοκάμπινα και δυπλοκάμπινα. Η στήριξη θα γίνεται στο μπροστινό μέρος με βίδες.</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Η δεξαμενή</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Επί του πλαισίου και ενσωματωμένη στο εμπρός μέρος του συγκροτήματος, θα πρέπει να υπάρχει μία δεξαμενή νερού χωρητικότητας τουλάχιστον </w:t>
      </w:r>
      <w:r w:rsidRPr="00170106">
        <w:rPr>
          <w:rFonts w:ascii="Times New Roman" w:eastAsia="Times New Roman" w:hAnsi="Times New Roman" w:cs="Times New Roman"/>
          <w:b/>
          <w:lang w:eastAsia="ar-SA"/>
        </w:rPr>
        <w:t>600 λίτρων</w:t>
      </w:r>
      <w:r w:rsidRPr="00170106">
        <w:rPr>
          <w:rFonts w:ascii="Times New Roman" w:eastAsia="Times New Roman" w:hAnsi="Times New Roman" w:cs="Times New Roman"/>
          <w:lang w:eastAsia="ar-SA"/>
        </w:rPr>
        <w:t>. Η δεξαμενή θα πρέπει να είναι πολυεστερική(</w:t>
      </w:r>
      <w:r w:rsidRPr="00170106">
        <w:rPr>
          <w:rFonts w:ascii="Times New Roman" w:eastAsia="Times New Roman" w:hAnsi="Times New Roman" w:cs="Times New Roman"/>
          <w:lang w:val="en-GB" w:eastAsia="ar-SA"/>
        </w:rPr>
        <w:t>GRP</w:t>
      </w:r>
      <w:r w:rsidRPr="00170106">
        <w:rPr>
          <w:rFonts w:ascii="Times New Roman" w:eastAsia="Times New Roman" w:hAnsi="Times New Roman" w:cs="Times New Roman"/>
          <w:lang w:eastAsia="ar-SA"/>
        </w:rPr>
        <w:t>). Ο πολυεστέρας θα πρέπει να είναι</w:t>
      </w:r>
      <w:r w:rsidRPr="00170106">
        <w:rPr>
          <w:rFonts w:ascii="Times New Roman" w:eastAsia="Times New Roman" w:hAnsi="Times New Roman" w:cs="Times New Roman"/>
          <w:b/>
          <w:bCs/>
          <w:lang w:eastAsia="ar-SA"/>
        </w:rPr>
        <w:t xml:space="preserve"> </w:t>
      </w:r>
      <w:r w:rsidRPr="00170106">
        <w:rPr>
          <w:rFonts w:ascii="Times New Roman" w:eastAsia="Times New Roman" w:hAnsi="Times New Roman" w:cs="Times New Roman"/>
          <w:lang w:eastAsia="ar-SA"/>
        </w:rPr>
        <w:t>άριστης ποιότητας. Το πάχος της δεξαμενής θα είναι υποχρεωτικά τουλάχιστον 6</w:t>
      </w:r>
      <w:r w:rsidRPr="00170106">
        <w:rPr>
          <w:rFonts w:ascii="Times New Roman" w:eastAsia="Times New Roman" w:hAnsi="Times New Roman" w:cs="Times New Roman"/>
          <w:lang w:val="en-US" w:eastAsia="ar-SA"/>
        </w:rPr>
        <w:t>mm</w:t>
      </w:r>
      <w:r w:rsidRPr="00170106">
        <w:rPr>
          <w:rFonts w:ascii="Times New Roman" w:eastAsia="Times New Roman" w:hAnsi="Times New Roman" w:cs="Times New Roman"/>
          <w:lang w:eastAsia="ar-SA"/>
        </w:rPr>
        <w:t xml:space="preserve"> με περιμετρικές ζώνες ενίσχυσης από πολυεστέρα. Εσωτερικά η δεξαμενή Θα πρέπει να διαθέτει δυο εγκάρσιους κυματοθραύστες για την αποφυγή κυματισμού μέσα στην δεξαμενή, και στεγανό καπάκι διατομής Ø 280</w:t>
      </w:r>
      <w:r w:rsidRPr="00170106">
        <w:rPr>
          <w:rFonts w:ascii="Times New Roman" w:eastAsia="Times New Roman" w:hAnsi="Times New Roman" w:cs="Times New Roman"/>
          <w:lang w:val="en-US" w:eastAsia="ar-SA"/>
        </w:rPr>
        <w:t>mm</w:t>
      </w:r>
      <w:r w:rsidRPr="00170106">
        <w:rPr>
          <w:rFonts w:ascii="Times New Roman" w:eastAsia="Times New Roman" w:hAnsi="Times New Roman" w:cs="Times New Roman"/>
          <w:lang w:eastAsia="ar-SA"/>
        </w:rPr>
        <w:t xml:space="preserve"> με εξαέρωση ενώ θα πρέπει να φέρει τις απαραίτητες διατάξεις υπερχείλισης και ατμοσφαιρικής αποκατάστασης. Επίσης θα πρέπει να διαθέτει είσοδο 2½΄΄ με ταχυσύνδεσμο </w:t>
      </w:r>
      <w:r w:rsidRPr="00170106">
        <w:rPr>
          <w:rFonts w:ascii="Times New Roman" w:eastAsia="Times New Roman" w:hAnsi="Times New Roman" w:cs="Times New Roman"/>
          <w:lang w:val="en-US" w:eastAsia="ar-SA"/>
        </w:rPr>
        <w:t>STORZ</w:t>
      </w:r>
      <w:r w:rsidRPr="00170106">
        <w:rPr>
          <w:rFonts w:ascii="Times New Roman" w:eastAsia="Times New Roman" w:hAnsi="Times New Roman" w:cs="Times New Roman"/>
          <w:lang w:eastAsia="ar-SA"/>
        </w:rPr>
        <w:t xml:space="preserve">65 με πώμα για πλήρωση από πυροσβεστικό κρουνό και εξωτερικό δείκτη στάθμης του νερού με μπίλια. Θα πρέπει να διαθέτει ένα στόμιο παροχής προς την αντλία διατομής 2΄΄ με βάνα ταχύκλειστη και κατάλληλο ελαστικό σύνδεσμο. Η δεξαμενή θα πρέπει να στηρίζεται στην βάση με τουλάχιστον τέσσερις κοχλίες κατάλληλου τύπου και προδιαγραφών.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 xml:space="preserve">Το πυροσβεστικό </w:t>
      </w:r>
      <w:r w:rsidRPr="00170106">
        <w:rPr>
          <w:rFonts w:ascii="Times New Roman" w:eastAsia="Times New Roman" w:hAnsi="Times New Roman" w:cs="Times New Roman"/>
          <w:b/>
          <w:u w:val="single"/>
          <w:lang w:eastAsia="ar-SA"/>
        </w:rPr>
        <w:t>συγκρότημα</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πυροσβεστικό συγκρότημα θα πρέπει να ι βάρος έως 45</w:t>
      </w:r>
      <w:r w:rsidRPr="00170106">
        <w:rPr>
          <w:rFonts w:ascii="Times New Roman" w:eastAsia="Times New Roman" w:hAnsi="Times New Roman" w:cs="Times New Roman"/>
          <w:lang w:val="en-US" w:eastAsia="ar-SA"/>
        </w:rPr>
        <w:t>kg</w:t>
      </w:r>
      <w:r w:rsidRPr="00170106">
        <w:rPr>
          <w:rFonts w:ascii="Times New Roman" w:eastAsia="Times New Roman" w:hAnsi="Times New Roman" w:cs="Times New Roman"/>
          <w:lang w:eastAsia="ar-SA"/>
        </w:rPr>
        <w:t xml:space="preserve"> και να αποτελείται από:</w:t>
      </w:r>
    </w:p>
    <w:p w:rsidR="00170106" w:rsidRDefault="00170106" w:rsidP="00170106">
      <w:pPr>
        <w:suppressAutoHyphens/>
        <w:spacing w:after="120" w:line="240"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lastRenderedPageBreak/>
        <w:t>1) Τον κινητήρα εργασίας</w:t>
      </w:r>
    </w:p>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eastAsia="ar-SA"/>
        </w:rPr>
        <w:t>Ο κινητήρας επαρκούς κυβισμού, θα πρέπει να είναι βενζινοκίνητος (αμόλυβδη βενζίνη), αερόψυκτος, 4-χρονος εξελιγμένου τύπου μικρής κατανάλωσης με μέγιστη δυνατή οικονομικότητα σε καύσιμο, αποδίδοντας ονομαστική μέγιστη ισχύ τουλάχιστον 10</w:t>
      </w:r>
      <w:r w:rsidRPr="00170106">
        <w:rPr>
          <w:rFonts w:ascii="Times New Roman" w:eastAsia="Times New Roman" w:hAnsi="Times New Roman" w:cs="Times New Roman"/>
          <w:lang w:val="en-GB" w:eastAsia="ar-SA"/>
        </w:rPr>
        <w:t>Hp</w:t>
      </w:r>
      <w:r w:rsidRPr="00170106">
        <w:rPr>
          <w:rFonts w:ascii="Times New Roman" w:eastAsia="Times New Roman" w:hAnsi="Times New Roman" w:cs="Times New Roman"/>
          <w:lang w:eastAsia="ar-SA"/>
        </w:rPr>
        <w:t>. Θα πρέπει να διαθέτει δοχείο καυσίμου χωρητικότητας τουλάχιστον 4 λίτρων εξασφαλίζοντας υποχρεωτικά δύο (2) ώρες συνεχούς λειτουργίας χωρίς ανεφοδιασμό. Η ηλεκτρική τροφοδοσία θα γίνεται από συσσωρευτή 12</w:t>
      </w:r>
      <w:r w:rsidRPr="00170106">
        <w:rPr>
          <w:rFonts w:ascii="Times New Roman" w:eastAsia="Times New Roman" w:hAnsi="Times New Roman" w:cs="Times New Roman"/>
          <w:lang w:val="en-GB" w:eastAsia="ar-SA"/>
        </w:rPr>
        <w:t>V</w:t>
      </w:r>
      <w:r w:rsidRPr="00170106">
        <w:rPr>
          <w:rFonts w:ascii="Times New Roman" w:eastAsia="Times New Roman" w:hAnsi="Times New Roman" w:cs="Times New Roman"/>
          <w:lang w:eastAsia="ar-SA"/>
        </w:rPr>
        <w:t xml:space="preserve"> του συγκροτήματος ενώ υποχρεωτικά θα πρέπει να φέρει εκκινητή με διακόπτη (ηλεκτρική μίζα) και εφεδρικά με χειροκίνητη διάταξη κορδονιού. </w:t>
      </w:r>
      <w:r w:rsidRPr="00170106">
        <w:rPr>
          <w:rFonts w:ascii="Times New Roman" w:eastAsia="Times New Roman" w:hAnsi="Times New Roman" w:cs="Times New Roman"/>
          <w:lang w:val="en-GB" w:eastAsia="ar-SA"/>
        </w:rPr>
        <w:t xml:space="preserve">Θα </w:t>
      </w:r>
      <w:proofErr w:type="spellStart"/>
      <w:r w:rsidRPr="00170106">
        <w:rPr>
          <w:rFonts w:ascii="Times New Roman" w:eastAsia="Times New Roman" w:hAnsi="Times New Roman" w:cs="Times New Roman"/>
          <w:lang w:val="en-GB" w:eastAsia="ar-SA"/>
        </w:rPr>
        <w:t>είν</w:t>
      </w:r>
      <w:proofErr w:type="spellEnd"/>
      <w:r w:rsidRPr="00170106">
        <w:rPr>
          <w:rFonts w:ascii="Times New Roman" w:eastAsia="Times New Roman" w:hAnsi="Times New Roman" w:cs="Times New Roman"/>
          <w:lang w:val="en-GB" w:eastAsia="ar-SA"/>
        </w:rPr>
        <w:t xml:space="preserve">αι </w:t>
      </w:r>
      <w:proofErr w:type="spellStart"/>
      <w:r w:rsidRPr="00170106">
        <w:rPr>
          <w:rFonts w:ascii="Times New Roman" w:eastAsia="Times New Roman" w:hAnsi="Times New Roman" w:cs="Times New Roman"/>
          <w:lang w:val="en-GB" w:eastAsia="ar-SA"/>
        </w:rPr>
        <w:t>δε</w:t>
      </w:r>
      <w:proofErr w:type="spellEnd"/>
      <w:r w:rsidRPr="00170106">
        <w:rPr>
          <w:rFonts w:ascii="Times New Roman" w:eastAsia="Times New Roman" w:hAnsi="Times New Roman" w:cs="Times New Roman"/>
          <w:lang w:val="en-GB" w:eastAsia="ar-SA"/>
        </w:rPr>
        <w:t>, απ</w:t>
      </w:r>
      <w:proofErr w:type="spellStart"/>
      <w:r w:rsidRPr="00170106">
        <w:rPr>
          <w:rFonts w:ascii="Times New Roman" w:eastAsia="Times New Roman" w:hAnsi="Times New Roman" w:cs="Times New Roman"/>
          <w:lang w:val="en-GB" w:eastAsia="ar-SA"/>
        </w:rPr>
        <w:t>όλυτ</w:t>
      </w:r>
      <w:proofErr w:type="spellEnd"/>
      <w:r w:rsidRPr="00170106">
        <w:rPr>
          <w:rFonts w:ascii="Times New Roman" w:eastAsia="Times New Roman" w:hAnsi="Times New Roman" w:cs="Times New Roman"/>
          <w:lang w:val="en-GB" w:eastAsia="ar-SA"/>
        </w:rPr>
        <w:t xml:space="preserve">α </w:t>
      </w:r>
      <w:proofErr w:type="spellStart"/>
      <w:r w:rsidRPr="00170106">
        <w:rPr>
          <w:rFonts w:ascii="Times New Roman" w:eastAsia="Times New Roman" w:hAnsi="Times New Roman" w:cs="Times New Roman"/>
          <w:lang w:val="en-GB" w:eastAsia="ar-SA"/>
        </w:rPr>
        <w:t>συμ</w:t>
      </w:r>
      <w:proofErr w:type="spellEnd"/>
      <w:r w:rsidRPr="00170106">
        <w:rPr>
          <w:rFonts w:ascii="Times New Roman" w:eastAsia="Times New Roman" w:hAnsi="Times New Roman" w:cs="Times New Roman"/>
          <w:lang w:val="en-GB" w:eastAsia="ar-SA"/>
        </w:rPr>
        <w:t xml:space="preserve">βατός </w:t>
      </w:r>
      <w:proofErr w:type="spellStart"/>
      <w:r w:rsidRPr="00170106">
        <w:rPr>
          <w:rFonts w:ascii="Times New Roman" w:eastAsia="Times New Roman" w:hAnsi="Times New Roman" w:cs="Times New Roman"/>
          <w:lang w:val="en-GB" w:eastAsia="ar-SA"/>
        </w:rPr>
        <w:t>με</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την</w:t>
      </w:r>
      <w:proofErr w:type="spellEnd"/>
      <w:r w:rsidRPr="00170106">
        <w:rPr>
          <w:rFonts w:ascii="Times New Roman" w:eastAsia="Times New Roman" w:hAnsi="Times New Roman" w:cs="Times New Roman"/>
          <w:lang w:val="en-GB" w:eastAsia="ar-SA"/>
        </w:rPr>
        <w:t xml:space="preserve"> α</w:t>
      </w:r>
      <w:proofErr w:type="spellStart"/>
      <w:r w:rsidRPr="00170106">
        <w:rPr>
          <w:rFonts w:ascii="Times New Roman" w:eastAsia="Times New Roman" w:hAnsi="Times New Roman" w:cs="Times New Roman"/>
          <w:lang w:val="en-GB" w:eastAsia="ar-SA"/>
        </w:rPr>
        <w:t>ντλί</w:t>
      </w:r>
      <w:proofErr w:type="spellEnd"/>
      <w:r w:rsidRPr="00170106">
        <w:rPr>
          <w:rFonts w:ascii="Times New Roman" w:eastAsia="Times New Roman" w:hAnsi="Times New Roman" w:cs="Times New Roman"/>
          <w:lang w:val="en-GB" w:eastAsia="ar-SA"/>
        </w:rPr>
        <w:t>α πυρόσβ</w:t>
      </w:r>
      <w:proofErr w:type="spellStart"/>
      <w:r w:rsidRPr="00170106">
        <w:rPr>
          <w:rFonts w:ascii="Times New Roman" w:eastAsia="Times New Roman" w:hAnsi="Times New Roman" w:cs="Times New Roman"/>
          <w:lang w:val="en-GB" w:eastAsia="ar-SA"/>
        </w:rPr>
        <w:t>εσης</w:t>
      </w:r>
      <w:proofErr w:type="spellEnd"/>
      <w:r w:rsidRPr="00170106">
        <w:rPr>
          <w:rFonts w:ascii="Times New Roman" w:eastAsia="Times New Roman" w:hAnsi="Times New Roman" w:cs="Times New Roman"/>
          <w:lang w:val="en-GB" w:eastAsia="ar-SA"/>
        </w:rPr>
        <w:t>.</w:t>
      </w:r>
    </w:p>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p>
    <w:p w:rsidR="00170106" w:rsidRPr="00170106" w:rsidRDefault="00170106" w:rsidP="00170106">
      <w:pPr>
        <w:numPr>
          <w:ilvl w:val="0"/>
          <w:numId w:val="40"/>
        </w:numPr>
        <w:suppressAutoHyphens/>
        <w:spacing w:after="0" w:line="240" w:lineRule="auto"/>
        <w:jc w:val="both"/>
        <w:rPr>
          <w:rFonts w:ascii="Times New Roman" w:eastAsia="Times New Roman" w:hAnsi="Times New Roman" w:cs="Times New Roman"/>
          <w:b/>
          <w:u w:val="single"/>
          <w:lang w:val="en-GB" w:eastAsia="ar-SA"/>
        </w:rPr>
      </w:pPr>
      <w:proofErr w:type="spellStart"/>
      <w:r w:rsidRPr="00170106">
        <w:rPr>
          <w:rFonts w:ascii="Times New Roman" w:eastAsia="Times New Roman" w:hAnsi="Times New Roman" w:cs="Times New Roman"/>
          <w:b/>
          <w:u w:val="single"/>
          <w:lang w:val="en-GB" w:eastAsia="ar-SA"/>
        </w:rPr>
        <w:t>Την</w:t>
      </w:r>
      <w:proofErr w:type="spellEnd"/>
      <w:r w:rsidRPr="00170106">
        <w:rPr>
          <w:rFonts w:ascii="Times New Roman" w:eastAsia="Times New Roman" w:hAnsi="Times New Roman" w:cs="Times New Roman"/>
          <w:b/>
          <w:u w:val="single"/>
          <w:lang w:val="en-GB" w:eastAsia="ar-SA"/>
        </w:rPr>
        <w:t xml:space="preserve"> α</w:t>
      </w:r>
      <w:proofErr w:type="spellStart"/>
      <w:r w:rsidRPr="00170106">
        <w:rPr>
          <w:rFonts w:ascii="Times New Roman" w:eastAsia="Times New Roman" w:hAnsi="Times New Roman" w:cs="Times New Roman"/>
          <w:b/>
          <w:u w:val="single"/>
          <w:lang w:val="en-GB" w:eastAsia="ar-SA"/>
        </w:rPr>
        <w:t>ντλί</w:t>
      </w:r>
      <w:proofErr w:type="spellEnd"/>
      <w:r w:rsidRPr="00170106">
        <w:rPr>
          <w:rFonts w:ascii="Times New Roman" w:eastAsia="Times New Roman" w:hAnsi="Times New Roman" w:cs="Times New Roman"/>
          <w:b/>
          <w:u w:val="single"/>
          <w:lang w:val="en-GB" w:eastAsia="ar-SA"/>
        </w:rPr>
        <w:t>α πυρόσβ</w:t>
      </w:r>
      <w:proofErr w:type="spellStart"/>
      <w:r w:rsidRPr="00170106">
        <w:rPr>
          <w:rFonts w:ascii="Times New Roman" w:eastAsia="Times New Roman" w:hAnsi="Times New Roman" w:cs="Times New Roman"/>
          <w:b/>
          <w:u w:val="single"/>
          <w:lang w:val="en-GB" w:eastAsia="ar-SA"/>
        </w:rPr>
        <w:t>εσης</w:t>
      </w:r>
      <w:proofErr w:type="spellEnd"/>
      <w:r w:rsidRPr="00170106">
        <w:rPr>
          <w:rFonts w:ascii="Times New Roman" w:eastAsia="Times New Roman" w:hAnsi="Times New Roman" w:cs="Times New Roman"/>
          <w:b/>
          <w:u w:val="single"/>
          <w:lang w:val="en-GB" w:eastAsia="ar-SA"/>
        </w:rPr>
        <w:t xml:space="preserve">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Η Αντλία θα διαθέτει τουλάχιστον τα παρακάτω χαρακτηρίστηκα:</w:t>
      </w:r>
    </w:p>
    <w:p w:rsidR="00170106" w:rsidRPr="00170106" w:rsidRDefault="00170106" w:rsidP="00170106">
      <w:pPr>
        <w:numPr>
          <w:ilvl w:val="0"/>
          <w:numId w:val="41"/>
        </w:numPr>
        <w:suppressAutoHyphens/>
        <w:spacing w:after="0" w:line="240"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lang w:eastAsia="ar-SA"/>
        </w:rPr>
        <w:t>Θα είναι πυροσβεστική φυγόκεντρη διβάθμια αυτόματης αναρρόφησης χωρίς να χρειάζεται αντλία χειρός για αναρρόφηση νερού.</w:t>
      </w:r>
    </w:p>
    <w:p w:rsidR="00170106" w:rsidRPr="00170106" w:rsidRDefault="00170106" w:rsidP="00170106">
      <w:pPr>
        <w:numPr>
          <w:ilvl w:val="0"/>
          <w:numId w:val="41"/>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Όλα τα μέρη συμπεριλαμβανομένου του κέλυφος να είναι υψηλής αντοχής από αλουμίνιο.</w:t>
      </w:r>
    </w:p>
    <w:p w:rsidR="00170106" w:rsidRPr="00170106" w:rsidRDefault="00170106" w:rsidP="00170106">
      <w:pPr>
        <w:numPr>
          <w:ilvl w:val="0"/>
          <w:numId w:val="41"/>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Θα πρέπει να έχει απόδοση μέγιστης πίεσης 8 </w:t>
      </w:r>
      <w:r w:rsidRPr="00170106">
        <w:rPr>
          <w:rFonts w:ascii="Times New Roman" w:eastAsia="Times New Roman" w:hAnsi="Times New Roman" w:cs="Times New Roman"/>
          <w:lang w:val="en-US" w:eastAsia="ar-SA"/>
        </w:rPr>
        <w:t>bar</w:t>
      </w:r>
      <w:r w:rsidRPr="00170106">
        <w:rPr>
          <w:rFonts w:ascii="Times New Roman" w:eastAsia="Times New Roman" w:hAnsi="Times New Roman" w:cs="Times New Roman"/>
          <w:lang w:eastAsia="ar-SA"/>
        </w:rPr>
        <w:t xml:space="preserve"> και μέγιστης παροχής τουλάχιστον 650</w:t>
      </w:r>
      <w:r w:rsidRPr="00170106">
        <w:rPr>
          <w:rFonts w:ascii="Times New Roman" w:eastAsia="Times New Roman" w:hAnsi="Times New Roman" w:cs="Times New Roman"/>
          <w:lang w:val="en-US" w:eastAsia="ar-SA"/>
        </w:rPr>
        <w:t>lit</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US" w:eastAsia="ar-SA"/>
        </w:rPr>
        <w:t>m</w:t>
      </w:r>
      <w:r w:rsidRPr="00170106">
        <w:rPr>
          <w:rFonts w:ascii="Times New Roman" w:eastAsia="Times New Roman" w:hAnsi="Times New Roman" w:cs="Times New Roman"/>
          <w:lang w:eastAsia="ar-SA"/>
        </w:rPr>
        <w:t>..</w:t>
      </w:r>
    </w:p>
    <w:p w:rsidR="00170106" w:rsidRPr="00170106" w:rsidRDefault="00170106" w:rsidP="00170106">
      <w:pPr>
        <w:numPr>
          <w:ilvl w:val="0"/>
          <w:numId w:val="41"/>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Η απόδοση άντλησης  νερού από βάθος θα πρέπει τουλάχιστον τις παρακάτω αποδόσεις:</w:t>
      </w:r>
    </w:p>
    <w:p w:rsidR="00170106" w:rsidRPr="00170106" w:rsidRDefault="00170106" w:rsidP="00170106">
      <w:pPr>
        <w:numPr>
          <w:ilvl w:val="0"/>
          <w:numId w:val="45"/>
        </w:numPr>
        <w:suppressAutoHyphens/>
        <w:spacing w:after="0" w:line="240" w:lineRule="auto"/>
        <w:contextualSpacing/>
        <w:jc w:val="both"/>
        <w:rPr>
          <w:rFonts w:ascii="Times New Roman" w:eastAsia="Times New Roman" w:hAnsi="Times New Roman" w:cs="Times New Roman"/>
          <w:sz w:val="20"/>
          <w:lang w:eastAsia="el-GR"/>
        </w:rPr>
      </w:pPr>
      <w:r w:rsidRPr="00170106">
        <w:rPr>
          <w:rFonts w:ascii="Times New Roman" w:eastAsia="Times New Roman" w:hAnsi="Times New Roman" w:cs="Times New Roman"/>
          <w:sz w:val="20"/>
          <w:lang w:eastAsia="el-GR"/>
        </w:rPr>
        <w:t>570 L/MIN από βάθος 1,5</w:t>
      </w:r>
      <w:r w:rsidRPr="00170106">
        <w:rPr>
          <w:rFonts w:ascii="Times New Roman" w:eastAsia="Times New Roman" w:hAnsi="Times New Roman" w:cs="Times New Roman"/>
          <w:sz w:val="20"/>
          <w:lang w:val="en-US" w:eastAsia="el-GR"/>
        </w:rPr>
        <w:t>m</w:t>
      </w:r>
    </w:p>
    <w:p w:rsidR="00170106" w:rsidRPr="00170106" w:rsidRDefault="00170106" w:rsidP="00170106">
      <w:pPr>
        <w:numPr>
          <w:ilvl w:val="0"/>
          <w:numId w:val="45"/>
        </w:numPr>
        <w:suppressAutoHyphens/>
        <w:spacing w:after="0" w:line="240" w:lineRule="auto"/>
        <w:contextualSpacing/>
        <w:jc w:val="both"/>
        <w:rPr>
          <w:rFonts w:ascii="Times New Roman" w:eastAsia="Times New Roman" w:hAnsi="Times New Roman" w:cs="Times New Roman"/>
          <w:sz w:val="20"/>
          <w:lang w:eastAsia="el-GR"/>
        </w:rPr>
      </w:pPr>
      <w:r w:rsidRPr="00170106">
        <w:rPr>
          <w:rFonts w:ascii="Times New Roman" w:eastAsia="Times New Roman" w:hAnsi="Times New Roman" w:cs="Times New Roman"/>
          <w:sz w:val="20"/>
          <w:lang w:eastAsia="el-GR"/>
        </w:rPr>
        <w:t>520 L/MIN από βάθος 3,0m</w:t>
      </w:r>
    </w:p>
    <w:p w:rsidR="00170106" w:rsidRPr="00170106" w:rsidRDefault="00170106" w:rsidP="00170106">
      <w:pPr>
        <w:numPr>
          <w:ilvl w:val="0"/>
          <w:numId w:val="45"/>
        </w:numPr>
        <w:suppressAutoHyphens/>
        <w:spacing w:after="0" w:line="240" w:lineRule="auto"/>
        <w:contextualSpacing/>
        <w:jc w:val="both"/>
        <w:rPr>
          <w:rFonts w:ascii="Times New Roman" w:eastAsia="Times New Roman" w:hAnsi="Times New Roman" w:cs="Times New Roman"/>
          <w:sz w:val="20"/>
          <w:lang w:eastAsia="el-GR"/>
        </w:rPr>
      </w:pPr>
      <w:r w:rsidRPr="00170106">
        <w:rPr>
          <w:rFonts w:ascii="Times New Roman" w:eastAsia="Times New Roman" w:hAnsi="Times New Roman" w:cs="Times New Roman"/>
          <w:sz w:val="20"/>
          <w:lang w:eastAsia="el-GR"/>
        </w:rPr>
        <w:t>450 L/MIN από βάθος 4,5m</w:t>
      </w:r>
    </w:p>
    <w:p w:rsidR="00170106" w:rsidRPr="00170106" w:rsidRDefault="00170106" w:rsidP="00170106">
      <w:pPr>
        <w:numPr>
          <w:ilvl w:val="0"/>
          <w:numId w:val="45"/>
        </w:numPr>
        <w:suppressAutoHyphens/>
        <w:spacing w:after="0" w:line="240" w:lineRule="auto"/>
        <w:contextualSpacing/>
        <w:jc w:val="both"/>
        <w:rPr>
          <w:rFonts w:ascii="Times New Roman" w:eastAsia="Times New Roman" w:hAnsi="Times New Roman" w:cs="Times New Roman"/>
          <w:sz w:val="20"/>
          <w:lang w:eastAsia="el-GR"/>
        </w:rPr>
      </w:pPr>
      <w:r w:rsidRPr="00170106">
        <w:rPr>
          <w:rFonts w:ascii="Times New Roman" w:eastAsia="Times New Roman" w:hAnsi="Times New Roman" w:cs="Times New Roman"/>
          <w:sz w:val="20"/>
          <w:lang w:eastAsia="el-GR"/>
        </w:rPr>
        <w:t>360 L/MIN από βάθος 6,0m</w:t>
      </w:r>
    </w:p>
    <w:p w:rsidR="00170106" w:rsidRPr="00170106" w:rsidRDefault="00170106" w:rsidP="00170106">
      <w:pPr>
        <w:numPr>
          <w:ilvl w:val="0"/>
          <w:numId w:val="41"/>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Να μπορεί να αντλήσει νερό από βάθος τουλάχιστον 7 μέτρων με ταυτόχρονη εκτόξευση νερού ή πλήρωση της δεξαμενής.</w:t>
      </w:r>
    </w:p>
    <w:p w:rsidR="00170106" w:rsidRPr="00170106" w:rsidRDefault="00170106" w:rsidP="00170106">
      <w:pPr>
        <w:numPr>
          <w:ilvl w:val="0"/>
          <w:numId w:val="41"/>
        </w:numPr>
        <w:suppressAutoHyphens/>
        <w:spacing w:after="0" w:line="240" w:lineRule="auto"/>
        <w:jc w:val="both"/>
        <w:rPr>
          <w:rFonts w:ascii="Times New Roman" w:eastAsia="Times New Roman" w:hAnsi="Times New Roman" w:cs="Times New Roman"/>
          <w:b/>
          <w:bCs/>
          <w:u w:val="single"/>
          <w:lang w:eastAsia="ar-SA"/>
        </w:rPr>
      </w:pPr>
      <w:r w:rsidRPr="00170106">
        <w:rPr>
          <w:rFonts w:ascii="Times New Roman" w:eastAsia="Times New Roman" w:hAnsi="Times New Roman" w:cs="Times New Roman"/>
          <w:lang w:eastAsia="ar-SA"/>
        </w:rPr>
        <w:t xml:space="preserve">Να έχει ένα στόμιο αναρρόφησης 2’’ από την δεξαμενή με προστατευτική «σίτα» καθώς και από εξωτερική πηγή υδροληψίας με ταχυσύνδεσμο </w:t>
      </w:r>
      <w:r w:rsidRPr="00170106">
        <w:rPr>
          <w:rFonts w:ascii="Times New Roman" w:eastAsia="Times New Roman" w:hAnsi="Times New Roman" w:cs="Times New Roman"/>
          <w:lang w:val="en-US" w:eastAsia="ar-SA"/>
        </w:rPr>
        <w:t>STORZ</w:t>
      </w:r>
      <w:r w:rsidRPr="00170106">
        <w:rPr>
          <w:rFonts w:ascii="Times New Roman" w:eastAsia="Times New Roman" w:hAnsi="Times New Roman" w:cs="Times New Roman"/>
          <w:lang w:eastAsia="ar-SA"/>
        </w:rPr>
        <w:t xml:space="preserve"> 45 με στεγανό πώμα .</w:t>
      </w:r>
    </w:p>
    <w:p w:rsidR="00170106" w:rsidRPr="00170106" w:rsidRDefault="00170106" w:rsidP="00170106">
      <w:pPr>
        <w:numPr>
          <w:ilvl w:val="0"/>
          <w:numId w:val="41"/>
        </w:numPr>
        <w:suppressAutoHyphens/>
        <w:spacing w:after="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eastAsia="ar-SA"/>
        </w:rPr>
        <w:t xml:space="preserve">Να έχει τουλάχιστον τρεις (3) εξόδους, μία έξοδο με  βάνα 2’’ και ταχυσύνδεσμο </w:t>
      </w:r>
      <w:r w:rsidRPr="00170106">
        <w:rPr>
          <w:rFonts w:ascii="Times New Roman" w:eastAsia="Times New Roman" w:hAnsi="Times New Roman" w:cs="Times New Roman"/>
          <w:lang w:val="en-US" w:eastAsia="ar-SA"/>
        </w:rPr>
        <w:t>STORZ</w:t>
      </w:r>
      <w:r w:rsidRPr="00170106">
        <w:rPr>
          <w:rFonts w:ascii="Times New Roman" w:eastAsia="Times New Roman" w:hAnsi="Times New Roman" w:cs="Times New Roman"/>
          <w:lang w:eastAsia="ar-SA"/>
        </w:rPr>
        <w:t xml:space="preserve"> 45 με πώμα, μια 1’’προς την ανέμη και μια προς την δεξαμενή για τα επιστρεφόμενα νερά και πλήρωση της δεξαμενής. </w:t>
      </w:r>
      <w:proofErr w:type="spellStart"/>
      <w:r w:rsidRPr="00170106">
        <w:rPr>
          <w:rFonts w:ascii="Times New Roman" w:eastAsia="Times New Roman" w:hAnsi="Times New Roman" w:cs="Times New Roman"/>
          <w:lang w:val="en-GB" w:eastAsia="ar-SA"/>
        </w:rPr>
        <w:t>Όλες</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οι</w:t>
      </w:r>
      <w:proofErr w:type="spellEnd"/>
      <w:r w:rsidRPr="00170106">
        <w:rPr>
          <w:rFonts w:ascii="Times New Roman" w:eastAsia="Times New Roman" w:hAnsi="Times New Roman" w:cs="Times New Roman"/>
          <w:lang w:val="en-GB" w:eastAsia="ar-SA"/>
        </w:rPr>
        <w:t xml:space="preserve"> β</w:t>
      </w:r>
      <w:proofErr w:type="spellStart"/>
      <w:r w:rsidRPr="00170106">
        <w:rPr>
          <w:rFonts w:ascii="Times New Roman" w:eastAsia="Times New Roman" w:hAnsi="Times New Roman" w:cs="Times New Roman"/>
          <w:lang w:val="en-GB" w:eastAsia="ar-SA"/>
        </w:rPr>
        <w:t>άνες</w:t>
      </w:r>
      <w:proofErr w:type="spellEnd"/>
      <w:r w:rsidRPr="00170106">
        <w:rPr>
          <w:rFonts w:ascii="Times New Roman" w:eastAsia="Times New Roman" w:hAnsi="Times New Roman" w:cs="Times New Roman"/>
          <w:lang w:val="en-GB" w:eastAsia="ar-SA"/>
        </w:rPr>
        <w:t xml:space="preserve"> να </w:t>
      </w:r>
      <w:proofErr w:type="spellStart"/>
      <w:r w:rsidRPr="00170106">
        <w:rPr>
          <w:rFonts w:ascii="Times New Roman" w:eastAsia="Times New Roman" w:hAnsi="Times New Roman" w:cs="Times New Roman"/>
          <w:lang w:val="en-GB" w:eastAsia="ar-SA"/>
        </w:rPr>
        <w:t>είν</w:t>
      </w:r>
      <w:proofErr w:type="spellEnd"/>
      <w:r w:rsidRPr="00170106">
        <w:rPr>
          <w:rFonts w:ascii="Times New Roman" w:eastAsia="Times New Roman" w:hAnsi="Times New Roman" w:cs="Times New Roman"/>
          <w:lang w:val="en-GB" w:eastAsia="ar-SA"/>
        </w:rPr>
        <w:t xml:space="preserve">αι </w:t>
      </w:r>
      <w:proofErr w:type="spellStart"/>
      <w:r w:rsidRPr="00170106">
        <w:rPr>
          <w:rFonts w:ascii="Times New Roman" w:eastAsia="Times New Roman" w:hAnsi="Times New Roman" w:cs="Times New Roman"/>
          <w:lang w:val="en-GB" w:eastAsia="ar-SA"/>
        </w:rPr>
        <w:t>τύ</w:t>
      </w:r>
      <w:proofErr w:type="spellEnd"/>
      <w:r w:rsidRPr="00170106">
        <w:rPr>
          <w:rFonts w:ascii="Times New Roman" w:eastAsia="Times New Roman" w:hAnsi="Times New Roman" w:cs="Times New Roman"/>
          <w:lang w:val="en-GB" w:eastAsia="ar-SA"/>
        </w:rPr>
        <w:t>που «</w:t>
      </w:r>
      <w:r w:rsidRPr="00170106">
        <w:rPr>
          <w:rFonts w:ascii="Times New Roman" w:eastAsia="Times New Roman" w:hAnsi="Times New Roman" w:cs="Times New Roman"/>
          <w:lang w:val="en-US" w:eastAsia="ar-SA"/>
        </w:rPr>
        <w:t>foul</w:t>
      </w:r>
      <w:r w:rsidRPr="00170106">
        <w:rPr>
          <w:rFonts w:ascii="Times New Roman" w:eastAsia="Times New Roman" w:hAnsi="Times New Roman" w:cs="Times New Roman"/>
          <w:lang w:val="en-GB" w:eastAsia="ar-SA"/>
        </w:rPr>
        <w:t xml:space="preserve"> </w:t>
      </w:r>
      <w:r w:rsidRPr="00170106">
        <w:rPr>
          <w:rFonts w:ascii="Times New Roman" w:eastAsia="Times New Roman" w:hAnsi="Times New Roman" w:cs="Times New Roman"/>
          <w:lang w:val="en-US" w:eastAsia="ar-SA"/>
        </w:rPr>
        <w:t>valve</w:t>
      </w:r>
      <w:r w:rsidRPr="00170106">
        <w:rPr>
          <w:rFonts w:ascii="Times New Roman" w:eastAsia="Times New Roman" w:hAnsi="Times New Roman" w:cs="Times New Roman"/>
          <w:lang w:val="en-GB" w:eastAsia="ar-SA"/>
        </w:rPr>
        <w:t>» τα</w:t>
      </w:r>
      <w:proofErr w:type="spellStart"/>
      <w:r w:rsidRPr="00170106">
        <w:rPr>
          <w:rFonts w:ascii="Times New Roman" w:eastAsia="Times New Roman" w:hAnsi="Times New Roman" w:cs="Times New Roman"/>
          <w:lang w:val="en-GB" w:eastAsia="ar-SA"/>
        </w:rPr>
        <w:t>χύκλειστες</w:t>
      </w:r>
      <w:proofErr w:type="spellEnd"/>
      <w:r w:rsidRPr="00170106">
        <w:rPr>
          <w:rFonts w:ascii="Times New Roman" w:eastAsia="Times New Roman" w:hAnsi="Times New Roman" w:cs="Times New Roman"/>
          <w:lang w:val="en-GB" w:eastAsia="ar-SA"/>
        </w:rPr>
        <w:t>.</w:t>
      </w:r>
    </w:p>
    <w:p w:rsidR="00170106" w:rsidRPr="00170106" w:rsidRDefault="00170106" w:rsidP="00170106">
      <w:pPr>
        <w:numPr>
          <w:ilvl w:val="0"/>
          <w:numId w:val="41"/>
        </w:numPr>
        <w:suppressAutoHyphens/>
        <w:spacing w:after="120" w:line="240" w:lineRule="auto"/>
        <w:contextualSpacing/>
        <w:jc w:val="both"/>
        <w:rPr>
          <w:rFonts w:ascii="Times New Roman" w:eastAsia="Times New Roman" w:hAnsi="Times New Roman" w:cs="Times New Roman"/>
          <w:sz w:val="20"/>
          <w:lang w:eastAsia="el-GR"/>
        </w:rPr>
      </w:pPr>
      <w:r w:rsidRPr="00170106">
        <w:rPr>
          <w:rFonts w:ascii="Times New Roman" w:eastAsia="Times New Roman" w:hAnsi="Times New Roman" w:cs="Times New Roman"/>
          <w:sz w:val="20"/>
          <w:lang w:eastAsia="el-GR"/>
        </w:rPr>
        <w:t xml:space="preserve">Οι αποδόσεις της αντλίας και του κινητήρα επί ποινής αποκλεισμού να αποδεικνύονται από τα τεχνικά φυλλάδια καθώς και από τα σχεδιαγράμματα με τις καμπύλες απόδοσης. </w:t>
      </w:r>
    </w:p>
    <w:p w:rsidR="00170106" w:rsidRPr="00170106" w:rsidRDefault="00170106" w:rsidP="00170106">
      <w:pPr>
        <w:suppressAutoHyphens/>
        <w:spacing w:after="120" w:line="240" w:lineRule="auto"/>
        <w:ind w:left="780"/>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3) Ανέμη</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συγκρότημα θα πρέπει να φέρει ανέμη αξονικής τροφοδοσίας κατασκευασμένη από ανοξείδωτο χάλυβα κατάλληλων προδιαγραφών. Θα είναι εφοδιασμένη με λάστιχο πυρόσβεσης κατάλληλου τύπου σταθερής διατομής μήκους τουλάχιστον 30</w:t>
      </w:r>
      <w:r w:rsidRPr="00170106">
        <w:rPr>
          <w:rFonts w:ascii="Times New Roman" w:eastAsia="Times New Roman" w:hAnsi="Times New Roman" w:cs="Times New Roman"/>
          <w:lang w:val="en-US" w:eastAsia="ar-SA"/>
        </w:rPr>
        <w:t>m</w:t>
      </w:r>
      <w:r w:rsidRPr="00170106">
        <w:rPr>
          <w:rFonts w:ascii="Times New Roman" w:eastAsia="Times New Roman" w:hAnsi="Times New Roman" w:cs="Times New Roman"/>
          <w:lang w:eastAsia="ar-SA"/>
        </w:rPr>
        <w:t xml:space="preserve"> και διαμέτρου τουλάχιστον 25</w:t>
      </w:r>
      <w:r w:rsidRPr="00170106">
        <w:rPr>
          <w:rFonts w:ascii="Times New Roman" w:eastAsia="Times New Roman" w:hAnsi="Times New Roman" w:cs="Times New Roman"/>
          <w:lang w:val="en-US" w:eastAsia="ar-SA"/>
        </w:rPr>
        <w:t>mm</w:t>
      </w:r>
      <w:r w:rsidRPr="00170106">
        <w:rPr>
          <w:rFonts w:ascii="Times New Roman" w:eastAsia="Times New Roman" w:hAnsi="Times New Roman" w:cs="Times New Roman"/>
          <w:lang w:eastAsia="ar-SA"/>
        </w:rPr>
        <w:t>, συνολικού βάρους περίπου 10</w:t>
      </w:r>
      <w:r w:rsidRPr="00170106">
        <w:rPr>
          <w:rFonts w:ascii="Times New Roman" w:eastAsia="Times New Roman" w:hAnsi="Times New Roman" w:cs="Times New Roman"/>
          <w:lang w:val="en-US" w:eastAsia="ar-SA"/>
        </w:rPr>
        <w:t>kg</w:t>
      </w:r>
      <w:r w:rsidRPr="00170106">
        <w:rPr>
          <w:rFonts w:ascii="Times New Roman" w:eastAsia="Times New Roman" w:hAnsi="Times New Roman" w:cs="Times New Roman"/>
          <w:lang w:eastAsia="ar-SA"/>
        </w:rPr>
        <w:t xml:space="preserve">, κόκκινου χρώματος με επικάλυψη ειδικής πολυουρεθάνης </w:t>
      </w:r>
      <w:r w:rsidRPr="00170106">
        <w:rPr>
          <w:rFonts w:ascii="Times New Roman" w:eastAsia="Times New Roman" w:hAnsi="Times New Roman" w:cs="Times New Roman"/>
          <w:bCs/>
          <w:lang w:eastAsia="ar-SA"/>
        </w:rPr>
        <w:t>διπλής επίστρωσης με αντοχή σε θερμοκρασίες -30</w:t>
      </w:r>
      <w:proofErr w:type="spellStart"/>
      <w:r w:rsidRPr="00170106">
        <w:rPr>
          <w:rFonts w:ascii="Times New Roman" w:eastAsia="Times New Roman" w:hAnsi="Times New Roman" w:cs="Times New Roman"/>
          <w:bCs/>
          <w:vertAlign w:val="superscript"/>
          <w:lang w:val="en-GB" w:eastAsia="ar-SA"/>
        </w:rPr>
        <w:t>o</w:t>
      </w:r>
      <w:r w:rsidRPr="00170106">
        <w:rPr>
          <w:rFonts w:ascii="Times New Roman" w:eastAsia="Times New Roman" w:hAnsi="Times New Roman" w:cs="Times New Roman"/>
          <w:bCs/>
          <w:lang w:val="en-GB" w:eastAsia="ar-SA"/>
        </w:rPr>
        <w:t>C</w:t>
      </w:r>
      <w:proofErr w:type="spellEnd"/>
      <w:r w:rsidRPr="00170106">
        <w:rPr>
          <w:rFonts w:ascii="Times New Roman" w:eastAsia="Times New Roman" w:hAnsi="Times New Roman" w:cs="Times New Roman"/>
          <w:bCs/>
          <w:lang w:eastAsia="ar-SA"/>
        </w:rPr>
        <w:t xml:space="preserve"> έως +80</w:t>
      </w:r>
      <w:proofErr w:type="spellStart"/>
      <w:r w:rsidRPr="00170106">
        <w:rPr>
          <w:rFonts w:ascii="Times New Roman" w:eastAsia="Times New Roman" w:hAnsi="Times New Roman" w:cs="Times New Roman"/>
          <w:bCs/>
          <w:vertAlign w:val="superscript"/>
          <w:lang w:val="en-GB" w:eastAsia="ar-SA"/>
        </w:rPr>
        <w:t>o</w:t>
      </w:r>
      <w:r w:rsidRPr="00170106">
        <w:rPr>
          <w:rFonts w:ascii="Times New Roman" w:eastAsia="Times New Roman" w:hAnsi="Times New Roman" w:cs="Times New Roman"/>
          <w:bCs/>
          <w:lang w:val="en-GB" w:eastAsia="ar-SA"/>
        </w:rPr>
        <w:t>C</w:t>
      </w:r>
      <w:proofErr w:type="spellEnd"/>
      <w:r w:rsidRPr="00170106">
        <w:rPr>
          <w:rFonts w:ascii="Times New Roman" w:eastAsia="Times New Roman" w:hAnsi="Times New Roman" w:cs="Times New Roman"/>
          <w:bCs/>
          <w:lang w:eastAsia="ar-SA"/>
        </w:rPr>
        <w:t xml:space="preserve"> και</w:t>
      </w:r>
      <w:r w:rsidRPr="00170106">
        <w:rPr>
          <w:rFonts w:ascii="Times New Roman" w:eastAsia="Times New Roman" w:hAnsi="Times New Roman" w:cs="Times New Roman"/>
          <w:lang w:eastAsia="ar-SA"/>
        </w:rPr>
        <w:t xml:space="preserve"> αντοχή στη θραύση τουλάχιστον 100</w:t>
      </w:r>
      <w:r w:rsidRPr="00170106">
        <w:rPr>
          <w:rFonts w:ascii="Times New Roman" w:eastAsia="Times New Roman" w:hAnsi="Times New Roman" w:cs="Times New Roman"/>
          <w:lang w:val="en-US" w:eastAsia="ar-SA"/>
        </w:rPr>
        <w:t>bar</w:t>
      </w:r>
      <w:r w:rsidRPr="00170106">
        <w:rPr>
          <w:rFonts w:ascii="Times New Roman" w:eastAsia="Times New Roman" w:hAnsi="Times New Roman" w:cs="Times New Roman"/>
          <w:lang w:eastAsia="ar-SA"/>
        </w:rPr>
        <w:t xml:space="preserve"> κατασκευασμένο σύμφωνα με το πρότυπο </w:t>
      </w:r>
      <w:r w:rsidRPr="00170106">
        <w:rPr>
          <w:rFonts w:ascii="Times New Roman" w:eastAsia="Times New Roman" w:hAnsi="Times New Roman" w:cs="Times New Roman"/>
          <w:lang w:val="en-US" w:eastAsia="ar-SA"/>
        </w:rPr>
        <w:t>EN</w:t>
      </w:r>
      <w:r w:rsidRPr="00170106">
        <w:rPr>
          <w:rFonts w:ascii="Times New Roman" w:eastAsia="Times New Roman" w:hAnsi="Times New Roman" w:cs="Times New Roman"/>
          <w:lang w:eastAsia="ar-SA"/>
        </w:rPr>
        <w:t xml:space="preserve"> 964 </w:t>
      </w:r>
      <w:r w:rsidRPr="00170106">
        <w:rPr>
          <w:rFonts w:ascii="Times New Roman" w:eastAsia="Times New Roman" w:hAnsi="Times New Roman" w:cs="Times New Roman"/>
          <w:lang w:val="en-US" w:eastAsia="ar-SA"/>
        </w:rPr>
        <w:t>TYPE</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lang w:val="en-US" w:eastAsia="ar-SA"/>
        </w:rPr>
        <w:t>B</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lang w:val="en-US" w:eastAsia="ar-SA"/>
        </w:rPr>
        <w:t>CLASS</w:t>
      </w:r>
      <w:r w:rsidRPr="00170106">
        <w:rPr>
          <w:rFonts w:ascii="Times New Roman" w:eastAsia="Times New Roman" w:hAnsi="Times New Roman" w:cs="Times New Roman"/>
          <w:lang w:eastAsia="ar-SA"/>
        </w:rPr>
        <w:t xml:space="preserve"> 5 στο οποίο θα υπάρχει προσαρμοσμένος αυλός τριών θέσεων κατασκευασμένος από αλουμίνιο και από ανθεκτική πλαστική ύλη με ταχυσύνδεσμο </w:t>
      </w:r>
      <w:r w:rsidRPr="00170106">
        <w:rPr>
          <w:rFonts w:ascii="Times New Roman" w:eastAsia="Times New Roman" w:hAnsi="Times New Roman" w:cs="Times New Roman"/>
          <w:lang w:val="en-US" w:eastAsia="ar-SA"/>
        </w:rPr>
        <w:t>STORZ</w:t>
      </w:r>
      <w:r w:rsidRPr="00170106">
        <w:rPr>
          <w:rFonts w:ascii="Times New Roman" w:eastAsia="Times New Roman" w:hAnsi="Times New Roman" w:cs="Times New Roman"/>
          <w:lang w:eastAsia="ar-SA"/>
        </w:rPr>
        <w:t xml:space="preserve"> 25,</w:t>
      </w:r>
      <w:r w:rsidRPr="00170106">
        <w:rPr>
          <w:rFonts w:ascii="Times New Roman" w:eastAsia="Times New Roman" w:hAnsi="Times New Roman" w:cs="Times New Roman"/>
          <w:bCs/>
          <w:lang w:eastAsia="ar-SA"/>
        </w:rPr>
        <w:t xml:space="preserve"> μ</w:t>
      </w:r>
      <w:r w:rsidRPr="00170106">
        <w:rPr>
          <w:rFonts w:ascii="Times New Roman" w:eastAsia="Times New Roman" w:hAnsi="Times New Roman" w:cs="Times New Roman"/>
          <w:lang w:eastAsia="ar-SA"/>
        </w:rPr>
        <w:t>ε δυνατότητα εκτόξευσης συμπαγούς βολής πυροσβεστικού υγρού και βολής διασποράς. Η ακτίνα βολής εκτόξευσης του νερού θα πρέπει να είναι τουλάχιστον 23</w:t>
      </w:r>
      <w:r w:rsidRPr="00170106">
        <w:rPr>
          <w:rFonts w:ascii="Times New Roman" w:eastAsia="Times New Roman" w:hAnsi="Times New Roman" w:cs="Times New Roman"/>
          <w:lang w:val="en-US" w:eastAsia="ar-SA"/>
        </w:rPr>
        <w:t>m</w:t>
      </w:r>
      <w:r w:rsidRPr="00170106">
        <w:rPr>
          <w:rFonts w:ascii="Times New Roman" w:eastAsia="Times New Roman" w:hAnsi="Times New Roman" w:cs="Times New Roman"/>
          <w:lang w:eastAsia="ar-SA"/>
        </w:rPr>
        <w:t xml:space="preserve"> με παροχή τουλάχιστον 150 </w:t>
      </w:r>
      <w:r w:rsidRPr="00170106">
        <w:rPr>
          <w:rFonts w:ascii="Times New Roman" w:eastAsia="Times New Roman" w:hAnsi="Times New Roman" w:cs="Times New Roman"/>
          <w:lang w:val="en-US" w:eastAsia="ar-SA"/>
        </w:rPr>
        <w:t>lit</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US" w:eastAsia="ar-SA"/>
        </w:rPr>
        <w:t>min</w:t>
      </w:r>
      <w:r w:rsidRPr="00170106">
        <w:rPr>
          <w:rFonts w:ascii="Times New Roman" w:eastAsia="Times New Roman" w:hAnsi="Times New Roman" w:cs="Times New Roman"/>
          <w:lang w:eastAsia="ar-SA"/>
        </w:rPr>
        <w:t xml:space="preserve"> και σε πίεση τουλάχιστον 6 </w:t>
      </w:r>
      <w:r w:rsidRPr="00170106">
        <w:rPr>
          <w:rFonts w:ascii="Times New Roman" w:eastAsia="Times New Roman" w:hAnsi="Times New Roman" w:cs="Times New Roman"/>
          <w:lang w:val="en-US" w:eastAsia="ar-SA"/>
        </w:rPr>
        <w:t>bar</w:t>
      </w:r>
      <w:r w:rsidRPr="00170106">
        <w:rPr>
          <w:rFonts w:ascii="Times New Roman" w:eastAsia="Times New Roman" w:hAnsi="Times New Roman" w:cs="Times New Roman"/>
          <w:lang w:eastAsia="ar-SA"/>
        </w:rPr>
        <w:t>.</w:t>
      </w:r>
    </w:p>
    <w:p w:rsidR="00170106" w:rsidRPr="00170106" w:rsidRDefault="00170106" w:rsidP="00170106">
      <w:pPr>
        <w:suppressAutoHyphens/>
        <w:spacing w:after="120" w:line="240" w:lineRule="auto"/>
        <w:jc w:val="both"/>
        <w:rPr>
          <w:rFonts w:ascii="Times New Roman" w:eastAsia="Times New Roman" w:hAnsi="Times New Roman" w:cs="Times New Roman"/>
          <w:b/>
          <w:u w:val="single"/>
          <w:lang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4) Εξοπλισμός - παρελκόμενα</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Το πυροσβεστικό συγκρότημα θα πρέπει να διαθέτει τον κάτωθι εξοπλισμό:  </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Δύο (2) τεμάχια πυροσβεστικού σωλήνα Φ45 &amp; Φ25 μήκους τουλάχιστον 20</w:t>
      </w:r>
      <w:r w:rsidRPr="00170106">
        <w:rPr>
          <w:rFonts w:ascii="Times New Roman" w:eastAsia="Times New Roman" w:hAnsi="Times New Roman" w:cs="Times New Roman"/>
          <w:lang w:val="en-US" w:eastAsia="ar-SA"/>
        </w:rPr>
        <w:t>m</w:t>
      </w:r>
      <w:r w:rsidRPr="00170106">
        <w:rPr>
          <w:rFonts w:ascii="Times New Roman" w:eastAsia="Times New Roman" w:hAnsi="Times New Roman" w:cs="Times New Roman"/>
          <w:lang w:eastAsia="ar-SA"/>
        </w:rPr>
        <w:t xml:space="preserve"> με εσωτερική ελαστική επένδυση δυο στρωμάτων, με εξωτερική επένδυση πολυεστέρα πυκνής διαγώνιας πλέξης ιδιαίτερα υψηλής αντοχής κατασκευασμένο σύμφωνα με τα πρότυπα </w:t>
      </w:r>
      <w:r w:rsidRPr="00170106">
        <w:rPr>
          <w:rFonts w:ascii="Times New Roman" w:eastAsia="Times New Roman" w:hAnsi="Times New Roman" w:cs="Times New Roman"/>
          <w:lang w:val="en-US" w:eastAsia="ar-SA"/>
        </w:rPr>
        <w:t>EC</w:t>
      </w:r>
      <w:r w:rsidRPr="00170106">
        <w:rPr>
          <w:rFonts w:ascii="Times New Roman" w:eastAsia="Times New Roman" w:hAnsi="Times New Roman" w:cs="Times New Roman"/>
          <w:lang w:eastAsia="ar-SA"/>
        </w:rPr>
        <w:t>/96/98 ,</w:t>
      </w:r>
      <w:r w:rsidRPr="00170106">
        <w:rPr>
          <w:rFonts w:ascii="Times New Roman" w:eastAsia="Times New Roman" w:hAnsi="Times New Roman" w:cs="Times New Roman"/>
          <w:lang w:val="en-US" w:eastAsia="ar-SA"/>
        </w:rPr>
        <w:t>DIN</w:t>
      </w:r>
      <w:r w:rsidRPr="00170106">
        <w:rPr>
          <w:rFonts w:ascii="Times New Roman" w:eastAsia="Times New Roman" w:hAnsi="Times New Roman" w:cs="Times New Roman"/>
          <w:lang w:eastAsia="ar-SA"/>
        </w:rPr>
        <w:t xml:space="preserve"> 14811 , </w:t>
      </w:r>
      <w:r w:rsidRPr="00170106">
        <w:rPr>
          <w:rFonts w:ascii="Times New Roman" w:eastAsia="Times New Roman" w:hAnsi="Times New Roman" w:cs="Times New Roman"/>
          <w:lang w:val="en-US" w:eastAsia="ar-SA"/>
        </w:rPr>
        <w:t>NEN</w:t>
      </w:r>
      <w:r w:rsidRPr="00170106">
        <w:rPr>
          <w:rFonts w:ascii="Times New Roman" w:eastAsia="Times New Roman" w:hAnsi="Times New Roman" w:cs="Times New Roman"/>
          <w:lang w:eastAsia="ar-SA"/>
        </w:rPr>
        <w:t xml:space="preserve"> 2242</w:t>
      </w:r>
      <w:r w:rsidRPr="00170106">
        <w:rPr>
          <w:rFonts w:ascii="Times New Roman" w:eastAsia="Times New Roman" w:hAnsi="Times New Roman" w:cs="Times New Roman"/>
          <w:b/>
          <w:lang w:eastAsia="ar-SA"/>
        </w:rPr>
        <w:t>.</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lastRenderedPageBreak/>
        <w:t>Ένα (1) σωλήνα κατάθλιψης Φ 65 μήκους τουλάχιστον 6</w:t>
      </w:r>
      <w:r w:rsidRPr="00170106">
        <w:rPr>
          <w:rFonts w:ascii="Times New Roman" w:eastAsia="Times New Roman" w:hAnsi="Times New Roman" w:cs="Times New Roman"/>
          <w:lang w:val="en-US" w:eastAsia="ar-SA"/>
        </w:rPr>
        <w:t>m</w:t>
      </w:r>
      <w:r w:rsidRPr="00170106">
        <w:rPr>
          <w:rFonts w:ascii="Times New Roman" w:eastAsia="Times New Roman" w:hAnsi="Times New Roman" w:cs="Times New Roman"/>
          <w:lang w:eastAsia="ar-SA"/>
        </w:rPr>
        <w:t xml:space="preserve"> για την πλήρωση της δεξαμενής από πυροσβεστική φωλιά. Όλες οι σωλήνες θα πρέπει να είναι εφοδιασμένες με ταχυσυνδέσμους </w:t>
      </w:r>
      <w:r w:rsidRPr="00170106">
        <w:rPr>
          <w:rFonts w:ascii="Times New Roman" w:eastAsia="Times New Roman" w:hAnsi="Times New Roman" w:cs="Times New Roman"/>
          <w:lang w:val="en-US" w:eastAsia="ar-SA"/>
        </w:rPr>
        <w:t>STORZ</w:t>
      </w:r>
      <w:r w:rsidRPr="00170106">
        <w:rPr>
          <w:rFonts w:ascii="Times New Roman" w:eastAsia="Times New Roman" w:hAnsi="Times New Roman" w:cs="Times New Roman"/>
          <w:lang w:eastAsia="ar-SA"/>
        </w:rPr>
        <w:t xml:space="preserve"> 25,45,65 αντίστοιχα.</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Σωλήνα διατομής 2’’ και μήκους τουλάχιστον 6</w:t>
      </w:r>
      <w:r w:rsidRPr="00170106">
        <w:rPr>
          <w:rFonts w:ascii="Times New Roman" w:eastAsia="Times New Roman" w:hAnsi="Times New Roman" w:cs="Times New Roman"/>
          <w:lang w:val="en-US" w:eastAsia="ar-SA"/>
        </w:rPr>
        <w:t>m</w:t>
      </w:r>
      <w:r w:rsidRPr="00170106">
        <w:rPr>
          <w:rFonts w:ascii="Times New Roman" w:eastAsia="Times New Roman" w:hAnsi="Times New Roman" w:cs="Times New Roman"/>
          <w:lang w:eastAsia="ar-SA"/>
        </w:rPr>
        <w:t xml:space="preserve"> για την αναρρόφηση νερού εξοπλισμένο με ταχυσύνδεσμο από την μια πλευρά και βαλβίδα αντεπιστροφής από την άλλη. </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Έναν (1) αυλό εκτόξευσης νερού, κατάλληλο για συμπαγή βολή και βολή διασποράς με διακόπτη. Ο αυλός θα πρέπει να είναι κατασκευασμένος από κράμα ελαφρού μετάλλου ή από ανθεκτικό πλαστικό υλικό κατάλληλου τύπου και να φέρει ταχυσύνδεσμο για σύνδεση με τους ανωτέρω σωλήνες. Να έχει ελάχιστη ικανότητα παροχής 70 </w:t>
      </w:r>
      <w:r w:rsidRPr="00170106">
        <w:rPr>
          <w:rFonts w:ascii="Times New Roman" w:eastAsia="Times New Roman" w:hAnsi="Times New Roman" w:cs="Times New Roman"/>
          <w:lang w:val="en-GB" w:eastAsia="ar-SA"/>
        </w:rPr>
        <w:t>Lt</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GB" w:eastAsia="ar-SA"/>
        </w:rPr>
        <w:t>min</w:t>
      </w:r>
      <w:r w:rsidRPr="00170106">
        <w:rPr>
          <w:rFonts w:ascii="Times New Roman" w:eastAsia="Times New Roman" w:hAnsi="Times New Roman" w:cs="Times New Roman"/>
          <w:lang w:eastAsia="ar-SA"/>
        </w:rPr>
        <w:t xml:space="preserve"> σε πίεση 5 </w:t>
      </w:r>
      <w:r w:rsidRPr="00170106">
        <w:rPr>
          <w:rFonts w:ascii="Times New Roman" w:eastAsia="Times New Roman" w:hAnsi="Times New Roman" w:cs="Times New Roman"/>
          <w:lang w:val="en-GB" w:eastAsia="ar-SA"/>
        </w:rPr>
        <w:t>bar</w:t>
      </w:r>
      <w:r w:rsidRPr="00170106">
        <w:rPr>
          <w:rFonts w:ascii="Times New Roman" w:eastAsia="Times New Roman" w:hAnsi="Times New Roman" w:cs="Times New Roman"/>
          <w:lang w:eastAsia="ar-SA"/>
        </w:rPr>
        <w:t xml:space="preserve"> και να επιτυγχάνει εκτόξευση νερού σε απόσταση περίπου 20</w:t>
      </w:r>
      <w:r w:rsidRPr="00170106">
        <w:rPr>
          <w:rFonts w:ascii="Times New Roman" w:eastAsia="Times New Roman" w:hAnsi="Times New Roman" w:cs="Times New Roman"/>
          <w:lang w:val="en-GB" w:eastAsia="ar-SA"/>
        </w:rPr>
        <w:t>m</w:t>
      </w:r>
      <w:r w:rsidRPr="00170106">
        <w:rPr>
          <w:rFonts w:ascii="Times New Roman" w:eastAsia="Times New Roman" w:hAnsi="Times New Roman" w:cs="Times New Roman"/>
          <w:lang w:eastAsia="ar-SA"/>
        </w:rPr>
        <w:t xml:space="preserve"> με ταχυσύνδεσμο </w:t>
      </w:r>
      <w:r w:rsidRPr="00170106">
        <w:rPr>
          <w:rFonts w:ascii="Times New Roman" w:eastAsia="Times New Roman" w:hAnsi="Times New Roman" w:cs="Times New Roman"/>
          <w:lang w:val="en-US" w:eastAsia="ar-SA"/>
        </w:rPr>
        <w:t>STORZ</w:t>
      </w:r>
      <w:r w:rsidRPr="00170106">
        <w:rPr>
          <w:rFonts w:ascii="Times New Roman" w:eastAsia="Times New Roman" w:hAnsi="Times New Roman" w:cs="Times New Roman"/>
          <w:lang w:eastAsia="ar-SA"/>
        </w:rPr>
        <w:t xml:space="preserve"> 25.</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Έναν (1) αυλό εκτόξευσης νερού τύπου </w:t>
      </w:r>
      <w:r w:rsidRPr="00170106">
        <w:rPr>
          <w:rFonts w:ascii="Times New Roman" w:eastAsia="Times New Roman" w:hAnsi="Times New Roman" w:cs="Times New Roman"/>
          <w:lang w:val="en-US" w:eastAsia="ar-SA"/>
        </w:rPr>
        <w:t>AWG</w:t>
      </w:r>
      <w:r w:rsidRPr="00170106">
        <w:rPr>
          <w:rFonts w:ascii="Times New Roman" w:eastAsia="Times New Roman" w:hAnsi="Times New Roman" w:cs="Times New Roman"/>
          <w:lang w:eastAsia="ar-SA"/>
        </w:rPr>
        <w:t xml:space="preserve">, κατάλληλο για συμπαγή βολή και βολή διασποράς με διακόπτη. Ο αυλός να είναι κατασκευασμένος από κράμα ελαφρού μετάλλου ή από ανθεκτικό πλαστικό υλικό κατάλληλου τύπου και να φέρει ταχυσύνδεσμο για σύνδεση με τους ανωτέρω σωλήνες. Να έχει ελάχιστη ικανότητα παροχής 200 </w:t>
      </w:r>
      <w:r w:rsidRPr="00170106">
        <w:rPr>
          <w:rFonts w:ascii="Times New Roman" w:eastAsia="Times New Roman" w:hAnsi="Times New Roman" w:cs="Times New Roman"/>
          <w:lang w:val="en-US" w:eastAsia="ar-SA"/>
        </w:rPr>
        <w:t>lit</w:t>
      </w: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val="en-GB" w:eastAsia="ar-SA"/>
        </w:rPr>
        <w:t>min</w:t>
      </w:r>
      <w:r w:rsidRPr="00170106">
        <w:rPr>
          <w:rFonts w:ascii="Times New Roman" w:eastAsia="Times New Roman" w:hAnsi="Times New Roman" w:cs="Times New Roman"/>
          <w:lang w:eastAsia="ar-SA"/>
        </w:rPr>
        <w:t xml:space="preserve"> σε πίεση 5 </w:t>
      </w:r>
      <w:r w:rsidRPr="00170106">
        <w:rPr>
          <w:rFonts w:ascii="Times New Roman" w:eastAsia="Times New Roman" w:hAnsi="Times New Roman" w:cs="Times New Roman"/>
          <w:lang w:val="en-GB" w:eastAsia="ar-SA"/>
        </w:rPr>
        <w:t>bar</w:t>
      </w:r>
      <w:r w:rsidRPr="00170106">
        <w:rPr>
          <w:rFonts w:ascii="Times New Roman" w:eastAsia="Times New Roman" w:hAnsi="Times New Roman" w:cs="Times New Roman"/>
          <w:lang w:eastAsia="ar-SA"/>
        </w:rPr>
        <w:t xml:space="preserve"> και να επιτυγχάνει εκτόξευση νερού σε απόσταση περίπου 20</w:t>
      </w:r>
      <w:r w:rsidRPr="00170106">
        <w:rPr>
          <w:rFonts w:ascii="Times New Roman" w:eastAsia="Times New Roman" w:hAnsi="Times New Roman" w:cs="Times New Roman"/>
          <w:lang w:val="en-GB" w:eastAsia="ar-SA"/>
        </w:rPr>
        <w:t>m</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Δύο (2) ζεύγη κλειδιών για ταχυσυνδέσμους </w:t>
      </w:r>
      <w:r w:rsidRPr="00170106">
        <w:rPr>
          <w:rFonts w:ascii="Times New Roman" w:eastAsia="Times New Roman" w:hAnsi="Times New Roman" w:cs="Times New Roman"/>
          <w:lang w:val="en-US" w:eastAsia="ar-SA"/>
        </w:rPr>
        <w:t>STORZ</w:t>
      </w:r>
      <w:r w:rsidRPr="00170106">
        <w:rPr>
          <w:rFonts w:ascii="Times New Roman" w:eastAsia="Times New Roman" w:hAnsi="Times New Roman" w:cs="Times New Roman"/>
          <w:lang w:eastAsia="ar-SA"/>
        </w:rPr>
        <w:t xml:space="preserve"> 65, </w:t>
      </w:r>
      <w:r w:rsidRPr="00170106">
        <w:rPr>
          <w:rFonts w:ascii="Times New Roman" w:eastAsia="Times New Roman" w:hAnsi="Times New Roman" w:cs="Times New Roman"/>
          <w:lang w:val="en-US" w:eastAsia="ar-SA"/>
        </w:rPr>
        <w:t>STORZ</w:t>
      </w:r>
      <w:r w:rsidRPr="00170106">
        <w:rPr>
          <w:rFonts w:ascii="Times New Roman" w:eastAsia="Times New Roman" w:hAnsi="Times New Roman" w:cs="Times New Roman"/>
          <w:lang w:eastAsia="ar-SA"/>
        </w:rPr>
        <w:t xml:space="preserve"> 45 &amp; </w:t>
      </w:r>
      <w:r w:rsidRPr="00170106">
        <w:rPr>
          <w:rFonts w:ascii="Times New Roman" w:eastAsia="Times New Roman" w:hAnsi="Times New Roman" w:cs="Times New Roman"/>
          <w:lang w:val="en-US" w:eastAsia="ar-SA"/>
        </w:rPr>
        <w:t>STORZ</w:t>
      </w:r>
      <w:r w:rsidRPr="00170106">
        <w:rPr>
          <w:rFonts w:ascii="Times New Roman" w:eastAsia="Times New Roman" w:hAnsi="Times New Roman" w:cs="Times New Roman"/>
          <w:lang w:eastAsia="ar-SA"/>
        </w:rPr>
        <w:t xml:space="preserve"> 25</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Μια (1) συστολή αλουμινίου 45/25 με ταχυσυνδέσμους </w:t>
      </w:r>
      <w:r w:rsidRPr="00170106">
        <w:rPr>
          <w:rFonts w:ascii="Times New Roman" w:eastAsia="Times New Roman" w:hAnsi="Times New Roman" w:cs="Times New Roman"/>
          <w:lang w:val="en-US" w:eastAsia="ar-SA"/>
        </w:rPr>
        <w:t>STORZ</w:t>
      </w:r>
      <w:r w:rsidRPr="00170106">
        <w:rPr>
          <w:rFonts w:ascii="Times New Roman" w:eastAsia="Times New Roman" w:hAnsi="Times New Roman" w:cs="Times New Roman"/>
          <w:lang w:eastAsia="ar-SA"/>
        </w:rPr>
        <w:t xml:space="preserve"> 45 και 25 αντίστοιχα.</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Μια (1) συστολή αλουμινίου 65/45 με ταχυσυνδέσμους </w:t>
      </w:r>
      <w:r w:rsidRPr="00170106">
        <w:rPr>
          <w:rFonts w:ascii="Times New Roman" w:eastAsia="Times New Roman" w:hAnsi="Times New Roman" w:cs="Times New Roman"/>
          <w:lang w:val="en-GB" w:eastAsia="ar-SA"/>
        </w:rPr>
        <w:t>STORZ</w:t>
      </w:r>
      <w:r w:rsidRPr="00170106">
        <w:rPr>
          <w:rFonts w:ascii="Times New Roman" w:eastAsia="Times New Roman" w:hAnsi="Times New Roman" w:cs="Times New Roman"/>
          <w:lang w:eastAsia="ar-SA"/>
        </w:rPr>
        <w:t xml:space="preserve"> 65 και 45 αντίστοιχα.</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Ένα (1) σετ κατάλληλων εργαλείων, για την εκτέλεση των συνηθισμένων εργασιών συντήρησης της αντλίας και του κινητήρα.</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Ένα(1) δοχείο μεταφοράς καυσίμου 10 λίτρων για την πλήρωση του πυροσβεστικού συγκροτήματος .</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Έν</w:t>
      </w:r>
      <w:proofErr w:type="spellEnd"/>
      <w:r w:rsidRPr="00170106">
        <w:rPr>
          <w:rFonts w:ascii="Times New Roman" w:eastAsia="Times New Roman" w:hAnsi="Times New Roman" w:cs="Times New Roman"/>
          <w:lang w:val="en-GB" w:eastAsia="ar-SA"/>
        </w:rPr>
        <w:t xml:space="preserve">α (1) </w:t>
      </w:r>
      <w:proofErr w:type="spellStart"/>
      <w:r w:rsidRPr="00170106">
        <w:rPr>
          <w:rFonts w:ascii="Times New Roman" w:eastAsia="Times New Roman" w:hAnsi="Times New Roman" w:cs="Times New Roman"/>
          <w:lang w:val="en-GB" w:eastAsia="ar-SA"/>
        </w:rPr>
        <w:t>κλειδί</w:t>
      </w:r>
      <w:proofErr w:type="spellEnd"/>
      <w:r w:rsidRPr="00170106">
        <w:rPr>
          <w:rFonts w:ascii="Times New Roman" w:eastAsia="Times New Roman" w:hAnsi="Times New Roman" w:cs="Times New Roman"/>
          <w:lang w:val="en-GB" w:eastAsia="ar-SA"/>
        </w:rPr>
        <w:t xml:space="preserve"> υδροστομίου</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Μί</w:t>
      </w:r>
      <w:proofErr w:type="spellEnd"/>
      <w:r w:rsidRPr="00170106">
        <w:rPr>
          <w:rFonts w:ascii="Times New Roman" w:eastAsia="Times New Roman" w:hAnsi="Times New Roman" w:cs="Times New Roman"/>
          <w:lang w:val="en-GB" w:eastAsia="ar-SA"/>
        </w:rPr>
        <w:t>α (1) π</w:t>
      </w:r>
      <w:proofErr w:type="spellStart"/>
      <w:r w:rsidRPr="00170106">
        <w:rPr>
          <w:rFonts w:ascii="Times New Roman" w:eastAsia="Times New Roman" w:hAnsi="Times New Roman" w:cs="Times New Roman"/>
          <w:lang w:val="en-GB" w:eastAsia="ar-SA"/>
        </w:rPr>
        <w:t>ελεκοσκ</w:t>
      </w:r>
      <w:proofErr w:type="spellEnd"/>
      <w:r w:rsidRPr="00170106">
        <w:rPr>
          <w:rFonts w:ascii="Times New Roman" w:eastAsia="Times New Roman" w:hAnsi="Times New Roman" w:cs="Times New Roman"/>
          <w:lang w:val="en-GB" w:eastAsia="ar-SA"/>
        </w:rPr>
        <w:t>απάνη</w:t>
      </w:r>
    </w:p>
    <w:p w:rsidR="00170106" w:rsidRPr="00170106" w:rsidRDefault="00170106" w:rsidP="00170106">
      <w:pPr>
        <w:numPr>
          <w:ilvl w:val="0"/>
          <w:numId w:val="42"/>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Δύο αμφίπλευρες κύστες στις οποίες να τοποθετούνται τα παραπάνω επιχειρησιακά υλικά.</w:t>
      </w:r>
    </w:p>
    <w:p w:rsidR="00170106" w:rsidRPr="00170106" w:rsidRDefault="00170106" w:rsidP="00170106">
      <w:pPr>
        <w:suppressAutoHyphens/>
        <w:spacing w:after="120" w:line="240" w:lineRule="auto"/>
        <w:ind w:left="720"/>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5) Όργανα ελέγχου</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Θα πρέπει να υπάρχουν κατάλληλα όργανα ελέγχου, στο πίσω μέρος του συγκροτήματος και σε ευπρόσιτη και εργονομική θέση.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Το συγκρότημα θα πρέπει τουλάχιστον να διαθέτει:</w:t>
      </w:r>
    </w:p>
    <w:p w:rsidR="00170106" w:rsidRPr="00170106" w:rsidRDefault="00170106" w:rsidP="00170106">
      <w:pPr>
        <w:numPr>
          <w:ilvl w:val="0"/>
          <w:numId w:val="43"/>
        </w:numPr>
        <w:suppressAutoHyphens/>
        <w:spacing w:after="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Διακόπτη εκκίνησης και διακοπής λειτουργίας.</w:t>
      </w:r>
    </w:p>
    <w:p w:rsidR="00170106" w:rsidRPr="00170106" w:rsidRDefault="00170106" w:rsidP="00170106">
      <w:pPr>
        <w:numPr>
          <w:ilvl w:val="0"/>
          <w:numId w:val="43"/>
        </w:numPr>
        <w:suppressAutoHyphens/>
        <w:spacing w:after="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 xml:space="preserve">Ωρόμετρο </w:t>
      </w:r>
      <w:proofErr w:type="spellStart"/>
      <w:r w:rsidRPr="00170106">
        <w:rPr>
          <w:rFonts w:ascii="Times New Roman" w:eastAsia="Times New Roman" w:hAnsi="Times New Roman" w:cs="Times New Roman"/>
          <w:lang w:val="en-GB" w:eastAsia="ar-SA"/>
        </w:rPr>
        <w:t>λειτουργί</w:t>
      </w:r>
      <w:proofErr w:type="spellEnd"/>
      <w:r w:rsidRPr="00170106">
        <w:rPr>
          <w:rFonts w:ascii="Times New Roman" w:eastAsia="Times New Roman" w:hAnsi="Times New Roman" w:cs="Times New Roman"/>
          <w:lang w:val="en-GB" w:eastAsia="ar-SA"/>
        </w:rPr>
        <w:t>ας.</w:t>
      </w:r>
    </w:p>
    <w:p w:rsidR="00170106" w:rsidRPr="00170106" w:rsidRDefault="00170106" w:rsidP="00170106">
      <w:pPr>
        <w:numPr>
          <w:ilvl w:val="0"/>
          <w:numId w:val="43"/>
        </w:numPr>
        <w:suppressAutoHyphens/>
        <w:spacing w:after="0" w:line="240"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Μετρητή</w:t>
      </w:r>
      <w:proofErr w:type="spellEnd"/>
      <w:r w:rsidRPr="00170106">
        <w:rPr>
          <w:rFonts w:ascii="Times New Roman" w:eastAsia="Times New Roman" w:hAnsi="Times New Roman" w:cs="Times New Roman"/>
          <w:lang w:val="en-GB" w:eastAsia="ar-SA"/>
        </w:rPr>
        <w:t xml:space="preserve"> π</w:t>
      </w:r>
      <w:proofErr w:type="spellStart"/>
      <w:r w:rsidRPr="00170106">
        <w:rPr>
          <w:rFonts w:ascii="Times New Roman" w:eastAsia="Times New Roman" w:hAnsi="Times New Roman" w:cs="Times New Roman"/>
          <w:lang w:val="en-GB" w:eastAsia="ar-SA"/>
        </w:rPr>
        <w:t>ίεσης</w:t>
      </w:r>
      <w:proofErr w:type="spellEnd"/>
      <w:r w:rsidRPr="00170106">
        <w:rPr>
          <w:rFonts w:ascii="Times New Roman" w:eastAsia="Times New Roman" w:hAnsi="Times New Roman" w:cs="Times New Roman"/>
          <w:lang w:val="en-GB" w:eastAsia="ar-SA"/>
        </w:rPr>
        <w:t xml:space="preserve">. </w:t>
      </w:r>
    </w:p>
    <w:p w:rsidR="00170106" w:rsidRPr="00170106" w:rsidRDefault="00170106" w:rsidP="00170106">
      <w:pPr>
        <w:numPr>
          <w:ilvl w:val="0"/>
          <w:numId w:val="43"/>
        </w:numPr>
        <w:suppressAutoHyphens/>
        <w:spacing w:after="0" w:line="240"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Ένδειξη</w:t>
      </w:r>
      <w:proofErr w:type="spellEnd"/>
      <w:r w:rsidRPr="00170106">
        <w:rPr>
          <w:rFonts w:ascii="Times New Roman" w:eastAsia="Times New Roman" w:hAnsi="Times New Roman" w:cs="Times New Roman"/>
          <w:lang w:val="en-GB" w:eastAsia="ar-SA"/>
        </w:rPr>
        <w:t xml:space="preserve"> π</w:t>
      </w:r>
      <w:proofErr w:type="spellStart"/>
      <w:r w:rsidRPr="00170106">
        <w:rPr>
          <w:rFonts w:ascii="Times New Roman" w:eastAsia="Times New Roman" w:hAnsi="Times New Roman" w:cs="Times New Roman"/>
          <w:lang w:val="en-GB" w:eastAsia="ar-SA"/>
        </w:rPr>
        <w:t>λήρωσης</w:t>
      </w:r>
      <w:proofErr w:type="spellEnd"/>
      <w:r w:rsidRPr="00170106">
        <w:rPr>
          <w:rFonts w:ascii="Times New Roman" w:eastAsia="Times New Roman" w:hAnsi="Times New Roman" w:cs="Times New Roman"/>
          <w:lang w:val="en-GB" w:eastAsia="ar-SA"/>
        </w:rPr>
        <w:t xml:space="preserve"> </w:t>
      </w:r>
      <w:proofErr w:type="spellStart"/>
      <w:r w:rsidRPr="00170106">
        <w:rPr>
          <w:rFonts w:ascii="Times New Roman" w:eastAsia="Times New Roman" w:hAnsi="Times New Roman" w:cs="Times New Roman"/>
          <w:lang w:val="en-GB" w:eastAsia="ar-SA"/>
        </w:rPr>
        <w:t>δεξ</w:t>
      </w:r>
      <w:proofErr w:type="spellEnd"/>
      <w:r w:rsidRPr="00170106">
        <w:rPr>
          <w:rFonts w:ascii="Times New Roman" w:eastAsia="Times New Roman" w:hAnsi="Times New Roman" w:cs="Times New Roman"/>
          <w:lang w:val="en-GB" w:eastAsia="ar-SA"/>
        </w:rPr>
        <w:t xml:space="preserve">αμενής </w:t>
      </w:r>
      <w:proofErr w:type="spellStart"/>
      <w:r w:rsidRPr="00170106">
        <w:rPr>
          <w:rFonts w:ascii="Times New Roman" w:eastAsia="Times New Roman" w:hAnsi="Times New Roman" w:cs="Times New Roman"/>
          <w:lang w:val="en-GB" w:eastAsia="ar-SA"/>
        </w:rPr>
        <w:t>νερού</w:t>
      </w:r>
      <w:proofErr w:type="spellEnd"/>
    </w:p>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
          <w:lang w:val="en-GB" w:eastAsia="ar-SA"/>
        </w:rPr>
      </w:pPr>
      <w:r w:rsidRPr="00170106">
        <w:rPr>
          <w:rFonts w:ascii="Times New Roman" w:eastAsia="Times New Roman" w:hAnsi="Times New Roman" w:cs="Times New Roman"/>
          <w:b/>
          <w:lang w:val="en-GB" w:eastAsia="ar-SA"/>
        </w:rPr>
        <w:t>6)</w:t>
      </w:r>
      <w:r w:rsidRPr="00170106">
        <w:rPr>
          <w:rFonts w:ascii="Times New Roman" w:eastAsia="Times New Roman" w:hAnsi="Times New Roman" w:cs="Times New Roman"/>
          <w:b/>
          <w:szCs w:val="24"/>
          <w:lang w:val="en-GB" w:eastAsia="ar-SA"/>
        </w:rPr>
        <w:t xml:space="preserve"> </w:t>
      </w:r>
      <w:proofErr w:type="spellStart"/>
      <w:r w:rsidRPr="00170106">
        <w:rPr>
          <w:rFonts w:ascii="Times New Roman" w:eastAsia="Times New Roman" w:hAnsi="Times New Roman" w:cs="Times New Roman"/>
          <w:b/>
          <w:lang w:val="en-GB" w:eastAsia="ar-SA"/>
        </w:rPr>
        <w:t>Τεχνικά</w:t>
      </w:r>
      <w:proofErr w:type="spellEnd"/>
      <w:r w:rsidRPr="00170106">
        <w:rPr>
          <w:rFonts w:ascii="Times New Roman" w:eastAsia="Times New Roman" w:hAnsi="Times New Roman" w:cs="Times New Roman"/>
          <w:b/>
          <w:lang w:val="en-GB" w:eastAsia="ar-SA"/>
        </w:rPr>
        <w:t xml:space="preserve"> </w:t>
      </w:r>
      <w:proofErr w:type="spellStart"/>
      <w:r w:rsidRPr="00170106">
        <w:rPr>
          <w:rFonts w:ascii="Times New Roman" w:eastAsia="Times New Roman" w:hAnsi="Times New Roman" w:cs="Times New Roman"/>
          <w:b/>
          <w:lang w:val="en-GB" w:eastAsia="ar-SA"/>
        </w:rPr>
        <w:t>φυλλάδι</w:t>
      </w:r>
      <w:proofErr w:type="spellEnd"/>
      <w:r w:rsidRPr="00170106">
        <w:rPr>
          <w:rFonts w:ascii="Times New Roman" w:eastAsia="Times New Roman" w:hAnsi="Times New Roman" w:cs="Times New Roman"/>
          <w:b/>
          <w:lang w:val="en-GB" w:eastAsia="ar-SA"/>
        </w:rPr>
        <w:t xml:space="preserve">α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Κάθε προσφορά να περιλαμβάνει επί ποινής αποκλεισμού τα παρακάτω έγγραφα:</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eastAsia="ar-SA"/>
        </w:rPr>
        <w:tab/>
        <w:t>Τεχνικό φυλλάδιο της υπερκατασκευής</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eastAsia="ar-SA"/>
        </w:rPr>
        <w:tab/>
        <w:t xml:space="preserve">Τεχνικό φυλλάδιο της πυροσβεστικής αντλίας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eastAsia="ar-SA"/>
        </w:rPr>
        <w:tab/>
        <w:t xml:space="preserve">Τεχνικό φυλλάδιο του βενζινοκινητήρα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eastAsia="ar-SA"/>
        </w:rPr>
        <w:tab/>
        <w:t xml:space="preserve">Τεχνικό φυλλάδιο του σωλήνα του τυλικτήρα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eastAsia="ar-SA"/>
        </w:rPr>
        <w:tab/>
        <w:t xml:space="preserve">Τεχνικό φυλλάδιο του αυλών πυρόσβεσης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eastAsia="ar-SA"/>
        </w:rPr>
        <w:tab/>
      </w:r>
      <w:r w:rsidRPr="00170106">
        <w:rPr>
          <w:rFonts w:ascii="Times New Roman" w:eastAsia="Times New Roman" w:hAnsi="Times New Roman" w:cs="Times New Roman"/>
          <w:lang w:val="en-GB" w:eastAsia="ar-SA"/>
        </w:rPr>
        <w:t>Iso</w:t>
      </w:r>
      <w:r w:rsidRPr="00170106">
        <w:rPr>
          <w:rFonts w:ascii="Times New Roman" w:eastAsia="Times New Roman" w:hAnsi="Times New Roman" w:cs="Times New Roman"/>
          <w:lang w:eastAsia="ar-SA"/>
        </w:rPr>
        <w:t xml:space="preserve"> 9001 του κατασκευαστή της υπερκατασκευής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eastAsia="ar-SA"/>
        </w:rPr>
        <w:tab/>
      </w:r>
      <w:r w:rsidRPr="00170106">
        <w:rPr>
          <w:rFonts w:ascii="Times New Roman" w:eastAsia="Times New Roman" w:hAnsi="Times New Roman" w:cs="Times New Roman"/>
          <w:lang w:val="en-GB" w:eastAsia="ar-SA"/>
        </w:rPr>
        <w:t>CE</w:t>
      </w:r>
      <w:r w:rsidRPr="00170106">
        <w:rPr>
          <w:rFonts w:ascii="Times New Roman" w:eastAsia="Times New Roman" w:hAnsi="Times New Roman" w:cs="Times New Roman"/>
          <w:lang w:eastAsia="ar-SA"/>
        </w:rPr>
        <w:t xml:space="preserve"> της υπερκατασκευής</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w:t>
      </w:r>
      <w:r w:rsidRPr="00170106">
        <w:rPr>
          <w:rFonts w:ascii="Times New Roman" w:eastAsia="Times New Roman" w:hAnsi="Times New Roman" w:cs="Times New Roman"/>
          <w:lang w:eastAsia="ar-SA"/>
        </w:rPr>
        <w:tab/>
        <w:t>Αναλυτικό πίνακα ανταλλακτικών της αντλίας</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lastRenderedPageBreak/>
        <w:t>•</w:t>
      </w:r>
      <w:r w:rsidRPr="00170106">
        <w:rPr>
          <w:rFonts w:ascii="Times New Roman" w:eastAsia="Times New Roman" w:hAnsi="Times New Roman" w:cs="Times New Roman"/>
          <w:lang w:eastAsia="ar-SA"/>
        </w:rPr>
        <w:tab/>
        <w:t>Εικονογραφημένο εγχειρίδιο οδηγιών επισκευής της αντλίας  επιπέδου συνεργείου (</w:t>
      </w:r>
      <w:r w:rsidRPr="00170106">
        <w:rPr>
          <w:rFonts w:ascii="Times New Roman" w:eastAsia="Times New Roman" w:hAnsi="Times New Roman" w:cs="Times New Roman"/>
          <w:lang w:val="en-GB" w:eastAsia="ar-SA"/>
        </w:rPr>
        <w:t>WORKSHOP</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lang w:val="en-GB" w:eastAsia="ar-SA"/>
        </w:rPr>
        <w:t>MANUAL</w:t>
      </w:r>
      <w:r w:rsidRPr="00170106">
        <w:rPr>
          <w:rFonts w:ascii="Times New Roman" w:eastAsia="Times New Roman" w:hAnsi="Times New Roman" w:cs="Times New Roman"/>
          <w:lang w:eastAsia="ar-SA"/>
        </w:rPr>
        <w:t xml:space="preserve"> - στην Αγγλική ή Ελληνική).</w:t>
      </w:r>
    </w:p>
    <w:p w:rsidR="00170106" w:rsidRPr="00170106" w:rsidRDefault="00170106" w:rsidP="00170106">
      <w:pPr>
        <w:suppressAutoHyphens/>
        <w:spacing w:after="120" w:line="240" w:lineRule="auto"/>
        <w:jc w:val="both"/>
        <w:rPr>
          <w:rFonts w:ascii="Times New Roman" w:eastAsia="Times New Roman" w:hAnsi="Times New Roman" w:cs="Times New Roman"/>
          <w:b/>
          <w:u w:val="single"/>
          <w:lang w:eastAsia="ar-SA"/>
        </w:rPr>
      </w:pPr>
      <w:r w:rsidRPr="00170106">
        <w:rPr>
          <w:rFonts w:ascii="Times New Roman" w:eastAsia="Times New Roman" w:hAnsi="Times New Roman" w:cs="Times New Roman"/>
          <w:b/>
          <w:u w:val="single"/>
          <w:lang w:eastAsia="ar-SA"/>
        </w:rPr>
        <w:t xml:space="preserve">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b/>
          <w:u w:val="single"/>
          <w:lang w:eastAsia="ar-SA"/>
        </w:rPr>
        <w:t>Παρελκόμενα</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Κάθε όχημα θα συνοδεύεται από μία πλήρη σειρά εργαλείων - παρελκόμενων αμέσου εξυπηρέτησης (γρύλος, εργαλεία αλλαγής τροχού, κ.λ.π.), τοποθετημένων σε ειδικό σάκο ή κιβώτιο. Όλα τα εργαλεία θα είναι ισχυρής κατασκευής, επιχρωμιωμένα ή να έχουν υποστεί αντιοξειδωτική προστασία και σκλήρυνση.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b/>
          <w:u w:val="single"/>
          <w:lang w:eastAsia="ar-SA"/>
        </w:rPr>
        <w:t>Χρωματισμός</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Όλα τα μεταλλικά μέρη του οχήματος θα είναι κατάλληλα επεξεργασμένα για την προστασία τους από οξειδώσεις. </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Να δοθεί πίνακας χρωματολογίου για το προσφερόμενο όχημα</w:t>
      </w:r>
    </w:p>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p>
    <w:p w:rsidR="00170106" w:rsidRPr="00170106" w:rsidRDefault="00170106" w:rsidP="00170106">
      <w:pPr>
        <w:keepNext/>
        <w:pBdr>
          <w:top w:val="single" w:sz="4" w:space="1" w:color="auto"/>
          <w:left w:val="single" w:sz="4" w:space="4" w:color="auto"/>
          <w:bottom w:val="single" w:sz="4" w:space="1" w:color="auto"/>
          <w:right w:val="single" w:sz="4" w:space="4" w:color="auto"/>
        </w:pBdr>
        <w:tabs>
          <w:tab w:val="left" w:pos="454"/>
        </w:tabs>
        <w:suppressAutoHyphens/>
        <w:spacing w:after="120" w:line="240" w:lineRule="auto"/>
        <w:jc w:val="both"/>
        <w:outlineLvl w:val="8"/>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 xml:space="preserve">Γ) Λειτουργικότητα, Αποδοτικότητα και Ασφάλεια </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Θα υπάρχει πλήρη ηλεκτρική εγκατάσταση φωτισμού και σημάτων για την κυκλοφορία, σύμφωνα με τον ισχύοντα Κ.Ο.</w:t>
      </w:r>
      <w:r w:rsidRPr="00170106">
        <w:rPr>
          <w:rFonts w:ascii="Times New Roman" w:eastAsia="Times New Roman" w:hAnsi="Times New Roman" w:cs="Times New Roman"/>
          <w:bCs/>
          <w:lang w:val="en-GB" w:eastAsia="ar-SA"/>
        </w:rPr>
        <w:t>K</w:t>
      </w:r>
      <w:r w:rsidRPr="00170106">
        <w:rPr>
          <w:rFonts w:ascii="Times New Roman" w:eastAsia="Times New Roman" w:hAnsi="Times New Roman" w:cs="Times New Roman"/>
          <w:bCs/>
          <w:lang w:eastAsia="ar-SA"/>
        </w:rPr>
        <w:t>. και να είναι εφοδιασμένο με τους απαραίτητους προβολείς, φώτα πορείας, σταθμεύσεως, κλπ</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bCs/>
          <w:lang w:eastAsia="ar-SA"/>
        </w:rPr>
        <w:t xml:space="preserve"> </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lang w:eastAsia="ar-SA"/>
        </w:rPr>
        <w:tab/>
      </w:r>
      <w:r w:rsidRPr="00170106">
        <w:rPr>
          <w:rFonts w:ascii="Times New Roman" w:eastAsia="Times New Roman" w:hAnsi="Times New Roman" w:cs="Times New Roman"/>
          <w:bCs/>
          <w:lang w:eastAsia="ar-SA"/>
        </w:rPr>
        <w:tab/>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Όλες οι γραμμές μεταφοράς του ηλεκτρικού ρεύματος πρέπει να οδεύουν με ασφάλεια (</w:t>
      </w:r>
      <w:r w:rsidRPr="00170106">
        <w:rPr>
          <w:rFonts w:ascii="Times New Roman" w:eastAsia="Times New Roman" w:hAnsi="Times New Roman" w:cs="Times New Roman"/>
          <w:lang w:eastAsia="ar-SA"/>
        </w:rPr>
        <w:t>τοποθετημένες σε στεγανούς αγωγούς</w:t>
      </w:r>
      <w:r w:rsidRPr="00170106">
        <w:rPr>
          <w:rFonts w:ascii="Times New Roman" w:eastAsia="Times New Roman" w:hAnsi="Times New Roman" w:cs="Times New Roman"/>
          <w:bCs/>
          <w:lang w:eastAsia="ar-SA"/>
        </w:rPr>
        <w:t>) και να μην είναι εκτεθειμένες, ενώ παράλληλα να είναι ευχερής η επίσκεψη και αντικατάστασή τους χωρίς την ανάγκη διανοίξεως οπών στο όχημα.</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 </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Το όχημα θα φέρει τις χαρακτηριστικές ενδείξεις του κατασκευαστή σε ειδική πινακίδα, όπως όνομα, διεύθυνση, τύπο , αριθμό σειράς κ.λπ. </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eastAsia="ar-SA"/>
        </w:rPr>
      </w:pPr>
      <w:r w:rsidRPr="00170106">
        <w:rPr>
          <w:rFonts w:ascii="Times New Roman" w:eastAsia="Times New Roman" w:hAnsi="Times New Roman" w:cs="Times New Roman"/>
          <w:bCs/>
          <w:lang w:eastAsia="ar-SA"/>
        </w:rPr>
        <w:t xml:space="preserve">Θα υπάρχει πρόληψη για λήψη όλων των απαραίτητων μέτρων ασφαλούς λειτουργίας και κάθε ειδικής διάταξης για την ασφάλεια χειρισμού και λειτουργίας. </w:t>
      </w:r>
      <w:r w:rsidRPr="00170106">
        <w:rPr>
          <w:rFonts w:ascii="Times New Roman" w:eastAsia="Times New Roman" w:hAnsi="Times New Roman" w:cs="Times New Roman"/>
          <w:b/>
          <w:lang w:eastAsia="ar-SA"/>
        </w:rPr>
        <w:t xml:space="preserve"> </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eastAsia="ar-SA"/>
        </w:rPr>
      </w:pP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Το όχημα θα παραδοθεί τα ακόλουθα παρελκόμενα :</w:t>
      </w:r>
    </w:p>
    <w:p w:rsidR="00170106" w:rsidRPr="00170106" w:rsidRDefault="00170106" w:rsidP="00170106">
      <w:pPr>
        <w:numPr>
          <w:ilvl w:val="0"/>
          <w:numId w:val="38"/>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Σειρά εργαλείων σε κατάλληλη εργαλειοθήκη που να προσδιορίζονται αναλυτικώς σε κατάσταση, γρύλος, τάκοι κ.ά. </w:t>
      </w:r>
    </w:p>
    <w:p w:rsidR="00170106" w:rsidRPr="00170106" w:rsidRDefault="00170106" w:rsidP="00170106">
      <w:pPr>
        <w:numPr>
          <w:ilvl w:val="0"/>
          <w:numId w:val="38"/>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Πυροσβεστήρα κατά Κώδικα Οδικής Κυκλοφορίας (Κ.Ο.Κ.) (όπως θα ισχύει κατά την ημερομηνία έκδοσης άδειας κυκλοφορίας του οχήματος).</w:t>
      </w:r>
    </w:p>
    <w:p w:rsidR="00170106" w:rsidRPr="00170106" w:rsidRDefault="00170106" w:rsidP="00170106">
      <w:pPr>
        <w:numPr>
          <w:ilvl w:val="0"/>
          <w:numId w:val="38"/>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Πλήρες φαρμακείο σύμφωνα με τον Κ.Ο.Κ. </w:t>
      </w:r>
    </w:p>
    <w:p w:rsidR="00170106" w:rsidRPr="00170106" w:rsidRDefault="00170106" w:rsidP="00170106">
      <w:pPr>
        <w:numPr>
          <w:ilvl w:val="0"/>
          <w:numId w:val="38"/>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val="en-GB" w:eastAsia="ar-SA"/>
        </w:rPr>
      </w:pPr>
      <w:proofErr w:type="spellStart"/>
      <w:r w:rsidRPr="00170106">
        <w:rPr>
          <w:rFonts w:ascii="Times New Roman" w:eastAsia="Times New Roman" w:hAnsi="Times New Roman" w:cs="Times New Roman"/>
          <w:bCs/>
          <w:lang w:val="en-GB" w:eastAsia="ar-SA"/>
        </w:rPr>
        <w:t>Τρίγωνο</w:t>
      </w:r>
      <w:proofErr w:type="spellEnd"/>
      <w:r w:rsidRPr="00170106">
        <w:rPr>
          <w:rFonts w:ascii="Times New Roman" w:eastAsia="Times New Roman" w:hAnsi="Times New Roman" w:cs="Times New Roman"/>
          <w:bCs/>
          <w:lang w:val="en-GB" w:eastAsia="ar-SA"/>
        </w:rPr>
        <w:t xml:space="preserve"> </w:t>
      </w:r>
      <w:proofErr w:type="gramStart"/>
      <w:r w:rsidRPr="00170106">
        <w:rPr>
          <w:rFonts w:ascii="Times New Roman" w:eastAsia="Times New Roman" w:hAnsi="Times New Roman" w:cs="Times New Roman"/>
          <w:bCs/>
          <w:lang w:val="en-GB" w:eastAsia="ar-SA"/>
        </w:rPr>
        <w:t>βλαβ</w:t>
      </w:r>
      <w:proofErr w:type="spellStart"/>
      <w:r w:rsidRPr="00170106">
        <w:rPr>
          <w:rFonts w:ascii="Times New Roman" w:eastAsia="Times New Roman" w:hAnsi="Times New Roman" w:cs="Times New Roman"/>
          <w:bCs/>
          <w:lang w:val="en-GB" w:eastAsia="ar-SA"/>
        </w:rPr>
        <w:t>ών</w:t>
      </w:r>
      <w:proofErr w:type="spellEnd"/>
      <w:r w:rsidRPr="00170106">
        <w:rPr>
          <w:rFonts w:ascii="Times New Roman" w:eastAsia="Times New Roman" w:hAnsi="Times New Roman" w:cs="Times New Roman"/>
          <w:bCs/>
          <w:lang w:val="en-GB" w:eastAsia="ar-SA"/>
        </w:rPr>
        <w:t xml:space="preserve"> .</w:t>
      </w:r>
      <w:proofErr w:type="gramEnd"/>
    </w:p>
    <w:p w:rsidR="00170106" w:rsidRPr="00170106" w:rsidRDefault="00170106" w:rsidP="00170106">
      <w:pPr>
        <w:numPr>
          <w:ilvl w:val="0"/>
          <w:numId w:val="38"/>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lang w:eastAsia="ar-SA"/>
        </w:rPr>
        <w:t>Τα απαραίτητα έντυπα / τεχνικά εγχειρίδια για τη συντήρηση, επισκευή και καλή λειτουργία του οχήματος, στην Ελληνική γλώσσα</w:t>
      </w:r>
      <w:r w:rsidRPr="00170106">
        <w:rPr>
          <w:rFonts w:ascii="Times New Roman" w:eastAsia="Times New Roman" w:hAnsi="Times New Roman" w:cs="Times New Roman"/>
          <w:bCs/>
          <w:lang w:eastAsia="ar-SA"/>
        </w:rPr>
        <w:tab/>
      </w:r>
    </w:p>
    <w:p w:rsidR="00170106" w:rsidRPr="00170106" w:rsidRDefault="00170106" w:rsidP="00170106">
      <w:pPr>
        <w:tabs>
          <w:tab w:val="left" w:pos="426"/>
          <w:tab w:val="left" w:pos="454"/>
          <w:tab w:val="left" w:pos="6717"/>
          <w:tab w:val="left" w:pos="7994"/>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 </w:t>
      </w:r>
      <w:r w:rsidRPr="00170106">
        <w:rPr>
          <w:rFonts w:ascii="Times New Roman" w:eastAsia="Times New Roman" w:hAnsi="Times New Roman" w:cs="Times New Roman"/>
          <w:bCs/>
          <w:lang w:eastAsia="ar-SA"/>
        </w:rPr>
        <w:tab/>
      </w:r>
      <w:r w:rsidRPr="00170106">
        <w:rPr>
          <w:rFonts w:ascii="Times New Roman" w:eastAsia="Times New Roman" w:hAnsi="Times New Roman" w:cs="Times New Roman"/>
          <w:lang w:eastAsia="ar-SA"/>
        </w:rPr>
        <w:tab/>
      </w:r>
    </w:p>
    <w:p w:rsidR="00170106" w:rsidRPr="00170106" w:rsidRDefault="00170106" w:rsidP="00170106">
      <w:pPr>
        <w:keepNext/>
        <w:pBdr>
          <w:top w:val="single" w:sz="4" w:space="1" w:color="auto"/>
          <w:left w:val="single" w:sz="4" w:space="4" w:color="auto"/>
          <w:bottom w:val="single" w:sz="4" w:space="1" w:color="auto"/>
          <w:right w:val="single" w:sz="4" w:space="4" w:color="auto"/>
        </w:pBdr>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Δ) Ποιότητα - Καταλληλότητα - Τεχνική Υποστήριξη</w:t>
      </w:r>
      <w:r w:rsidRPr="00170106">
        <w:rPr>
          <w:rFonts w:ascii="Times New Roman" w:eastAsia="Times New Roman" w:hAnsi="Times New Roman" w:cs="Times New Roman"/>
          <w:b/>
          <w:snapToGrid w:val="0"/>
          <w:u w:val="single"/>
          <w:lang w:eastAsia="ar-SA"/>
        </w:rPr>
        <w:t xml:space="preserve"> </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napToGrid w:val="0"/>
          <w:u w:val="single"/>
          <w:lang w:eastAsia="ar-SA"/>
        </w:rPr>
      </w:pP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napToGrid w:val="0"/>
          <w:u w:val="single"/>
          <w:lang w:eastAsia="ar-SA"/>
        </w:rPr>
      </w:pPr>
      <w:r w:rsidRPr="00170106">
        <w:rPr>
          <w:rFonts w:ascii="Times New Roman" w:eastAsia="Times New Roman" w:hAnsi="Times New Roman" w:cs="Times New Roman"/>
          <w:snapToGrid w:val="0"/>
          <w:u w:val="single"/>
          <w:lang w:eastAsia="ar-SA"/>
        </w:rPr>
        <w:t>Με την προσφορά να κατατεθεί:</w:t>
      </w:r>
    </w:p>
    <w:p w:rsidR="00170106" w:rsidRPr="00170106" w:rsidRDefault="00170106" w:rsidP="00170106">
      <w:pPr>
        <w:numPr>
          <w:ilvl w:val="0"/>
          <w:numId w:val="35"/>
        </w:numPr>
        <w:tabs>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napToGrid w:val="0"/>
          <w:lang w:eastAsia="ar-SA"/>
        </w:rPr>
      </w:pPr>
      <w:r w:rsidRPr="00170106">
        <w:rPr>
          <w:rFonts w:ascii="Times New Roman" w:eastAsia="Times New Roman" w:hAnsi="Times New Roman" w:cs="Times New Roman"/>
          <w:bCs/>
          <w:lang w:eastAsia="ar-SA"/>
        </w:rPr>
        <w:lastRenderedPageBreak/>
        <w:t>Υπεύθυνη Δήλωση προσκόμισης</w:t>
      </w:r>
      <w:r w:rsidRPr="00170106">
        <w:rPr>
          <w:rFonts w:ascii="Times New Roman" w:eastAsia="Times New Roman" w:hAnsi="Times New Roman" w:cs="Times New Roman"/>
          <w:snapToGrid w:val="0"/>
          <w:lang w:eastAsia="ar-SA"/>
        </w:rPr>
        <w:t xml:space="preserve"> κατά την παράδοση Έγκρισης Τύπου προκειμένου να είναι εφικτή η ταξινόμηση του οχήματος σύμφωνα με τις ισχύουσες σχετικές διατάξεις.</w:t>
      </w:r>
    </w:p>
    <w:p w:rsidR="00170106" w:rsidRPr="00170106" w:rsidRDefault="00170106" w:rsidP="00170106">
      <w:pPr>
        <w:tabs>
          <w:tab w:val="left" w:pos="454"/>
          <w:tab w:val="left" w:pos="6717"/>
          <w:tab w:val="left" w:pos="7994"/>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snapToGrid w:val="0"/>
          <w:lang w:eastAsia="ar-SA"/>
        </w:rPr>
      </w:pPr>
    </w:p>
    <w:p w:rsidR="00170106" w:rsidRPr="00170106" w:rsidRDefault="00170106" w:rsidP="00170106">
      <w:pPr>
        <w:numPr>
          <w:ilvl w:val="0"/>
          <w:numId w:val="3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
          <w:lang w:eastAsia="ar-SA"/>
        </w:rPr>
      </w:pPr>
      <w:r w:rsidRPr="00170106">
        <w:rPr>
          <w:rFonts w:ascii="Times New Roman" w:eastAsia="Times New Roman" w:hAnsi="Times New Roman" w:cs="Times New Roman"/>
          <w:bCs/>
          <w:lang w:eastAsia="ar-SA"/>
        </w:rPr>
        <w:t>Δήλωση συμμόρφωσης ΕΚ (</w:t>
      </w:r>
      <w:r w:rsidRPr="00170106">
        <w:rPr>
          <w:rFonts w:ascii="Times New Roman" w:eastAsia="Times New Roman" w:hAnsi="Times New Roman" w:cs="Times New Roman"/>
          <w:bCs/>
          <w:lang w:val="en-GB" w:eastAsia="ar-SA"/>
        </w:rPr>
        <w:t>CE</w:t>
      </w:r>
      <w:r w:rsidRPr="00170106">
        <w:rPr>
          <w:rFonts w:ascii="Times New Roman" w:eastAsia="Times New Roman" w:hAnsi="Times New Roman" w:cs="Times New Roman"/>
          <w:bCs/>
          <w:lang w:eastAsia="ar-SA"/>
        </w:rPr>
        <w:t>) για την πυροσβεστική εξάρτηση (στην</w:t>
      </w:r>
      <w:r w:rsidRPr="00170106">
        <w:rPr>
          <w:rFonts w:ascii="Times New Roman" w:eastAsia="Times New Roman" w:hAnsi="Times New Roman" w:cs="Times New Roman"/>
          <w:snapToGrid w:val="0"/>
          <w:lang w:eastAsia="ar-SA"/>
        </w:rPr>
        <w:t xml:space="preserve"> Ελληνική γλώσσα ή επίσημη μετάφραση σε αυτή)</w:t>
      </w:r>
    </w:p>
    <w:p w:rsidR="00170106" w:rsidRPr="00170106" w:rsidRDefault="00170106" w:rsidP="00170106">
      <w:pPr>
        <w:tabs>
          <w:tab w:val="left" w:pos="426"/>
          <w:tab w:val="left" w:pos="454"/>
          <w:tab w:val="left" w:pos="6717"/>
          <w:tab w:val="left" w:pos="7994"/>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lang w:eastAsia="ar-SA"/>
        </w:rPr>
      </w:pPr>
    </w:p>
    <w:p w:rsidR="00170106" w:rsidRPr="00170106" w:rsidRDefault="00170106" w:rsidP="00170106">
      <w:pPr>
        <w:numPr>
          <w:ilvl w:val="0"/>
          <w:numId w:val="3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Υπεύθυνη δήλωση εγγύησης καλής λειτουργίας τουλάχιστον </w:t>
      </w:r>
      <w:r w:rsidRPr="00170106">
        <w:rPr>
          <w:rFonts w:ascii="Times New Roman" w:eastAsia="Times New Roman" w:hAnsi="Times New Roman" w:cs="Times New Roman"/>
          <w:b/>
          <w:bCs/>
          <w:lang w:eastAsia="ar-SA"/>
        </w:rPr>
        <w:t xml:space="preserve">1 έτος </w:t>
      </w:r>
      <w:r w:rsidRPr="00170106">
        <w:rPr>
          <w:rFonts w:ascii="Times New Roman" w:eastAsia="Times New Roman" w:hAnsi="Times New Roman" w:cs="Times New Roman"/>
          <w:bCs/>
          <w:lang w:eastAsia="ar-SA"/>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p w:rsidR="00170106" w:rsidRPr="00170106" w:rsidRDefault="00170106" w:rsidP="00170106">
      <w:pPr>
        <w:tabs>
          <w:tab w:val="left" w:pos="426"/>
          <w:tab w:val="left" w:pos="454"/>
          <w:tab w:val="left" w:pos="6717"/>
          <w:tab w:val="left" w:pos="7994"/>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Cs/>
          <w:lang w:eastAsia="ar-SA"/>
        </w:rPr>
      </w:pPr>
    </w:p>
    <w:p w:rsidR="00170106" w:rsidRPr="00170106" w:rsidRDefault="00170106" w:rsidP="00170106">
      <w:pPr>
        <w:numPr>
          <w:ilvl w:val="0"/>
          <w:numId w:val="3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 Υπεύθυνη δήλωση παροχής ανταλλακτικών τουλάχιστον για </w:t>
      </w:r>
      <w:r w:rsidRPr="00170106">
        <w:rPr>
          <w:rFonts w:ascii="Times New Roman" w:eastAsia="Times New Roman" w:hAnsi="Times New Roman" w:cs="Times New Roman"/>
          <w:b/>
          <w:bCs/>
          <w:lang w:eastAsia="ar-SA"/>
        </w:rPr>
        <w:t>10 έτη</w:t>
      </w:r>
      <w:r w:rsidRPr="00170106">
        <w:rPr>
          <w:rFonts w:ascii="Times New Roman" w:eastAsia="Times New Roman" w:hAnsi="Times New Roman" w:cs="Times New Roman"/>
          <w:bCs/>
          <w:lang w:eastAsia="ar-SA"/>
        </w:rPr>
        <w:t>. Το διάστημα</w:t>
      </w:r>
      <w:r w:rsidRPr="00170106">
        <w:rPr>
          <w:rFonts w:ascii="Times New Roman" w:eastAsia="Times New Roman" w:hAnsi="Times New Roman" w:cs="Times New Roman"/>
          <w:bCs/>
          <w:lang w:eastAsia="ar-SA"/>
        </w:rPr>
        <w:tab/>
        <w:t>παράδοσης των ζητούμενων κάθε φορά ανταλλακτικών θα είναι μικρότερο από 10 ημέρες.</w:t>
      </w:r>
    </w:p>
    <w:p w:rsidR="00170106" w:rsidRPr="00170106" w:rsidRDefault="00170106" w:rsidP="00170106">
      <w:pPr>
        <w:tabs>
          <w:tab w:val="left" w:pos="426"/>
          <w:tab w:val="left" w:pos="454"/>
          <w:tab w:val="left" w:pos="6717"/>
          <w:tab w:val="left" w:pos="7994"/>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spacing w:val="1"/>
          <w:lang w:eastAsia="ar-SA"/>
        </w:rPr>
      </w:pPr>
    </w:p>
    <w:p w:rsidR="00170106" w:rsidRPr="00170106" w:rsidRDefault="00170106" w:rsidP="00170106">
      <w:pPr>
        <w:numPr>
          <w:ilvl w:val="0"/>
          <w:numId w:val="35"/>
        </w:numPr>
        <w:tabs>
          <w:tab w:val="left" w:pos="426"/>
          <w:tab w:val="left" w:pos="454"/>
          <w:tab w:val="left" w:pos="6717"/>
          <w:tab w:val="left" w:pos="799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Υπεύθυνη δήλωση για τον τρόπο  αντιμετώπισης των αναγκών συντήρησης / </w:t>
      </w:r>
      <w:r w:rsidRPr="00170106">
        <w:rPr>
          <w:rFonts w:ascii="Times New Roman" w:eastAsia="Times New Roman" w:hAnsi="Times New Roman" w:cs="Times New Roman"/>
          <w:bCs/>
          <w:lang w:val="en-GB" w:eastAsia="ar-SA"/>
        </w:rPr>
        <w:t>service</w:t>
      </w:r>
      <w:r w:rsidRPr="00170106">
        <w:rPr>
          <w:rFonts w:ascii="Times New Roman" w:eastAsia="Times New Roman" w:hAnsi="Times New Roman" w:cs="Times New Roman"/>
          <w:bCs/>
          <w:lang w:eastAsia="ar-SA"/>
        </w:rPr>
        <w:t xml:space="preserve">. Η ανταπόκριση του συνεργείου συντήρησης / αποκατάστασης θα γίνεται το πολύ εντός δύο (2) εργασίμων ημερών από την εγγραφή ειδοποίηση περί βλάβης και η έντεχνη αποκατάσταση το πολύ εντός είκοσι (20) εργασίμων ημερών. </w:t>
      </w:r>
    </w:p>
    <w:p w:rsidR="00170106" w:rsidRPr="00170106" w:rsidRDefault="00170106" w:rsidP="00170106">
      <w:pPr>
        <w:tabs>
          <w:tab w:val="left" w:pos="426"/>
          <w:tab w:val="left" w:pos="454"/>
          <w:tab w:val="left" w:pos="6717"/>
          <w:tab w:val="left" w:pos="7994"/>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bCs/>
          <w:lang w:eastAsia="ar-SA"/>
        </w:rPr>
      </w:pPr>
      <w:r w:rsidRPr="00170106">
        <w:rPr>
          <w:rFonts w:ascii="Times New Roman" w:eastAsia="Times New Roman" w:hAnsi="Times New Roman" w:cs="Times New Roman"/>
          <w:b/>
          <w:bCs/>
          <w:lang w:eastAsia="ar-SA"/>
        </w:rPr>
        <w:t>Να κατατεθεί άδεια λειτουργίας  του συνεργείου συντήρησης στην Ελλάδα .</w:t>
      </w:r>
    </w:p>
    <w:p w:rsidR="00170106" w:rsidRPr="00170106" w:rsidRDefault="00170106" w:rsidP="00170106">
      <w:pPr>
        <w:tabs>
          <w:tab w:val="left" w:pos="426"/>
          <w:tab w:val="left" w:pos="454"/>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napToGrid w:val="0"/>
          <w:lang w:eastAsia="ar-SA"/>
        </w:rPr>
      </w:pPr>
    </w:p>
    <w:p w:rsidR="00170106" w:rsidRPr="00170106" w:rsidRDefault="00170106" w:rsidP="00170106">
      <w:pPr>
        <w:keepNext/>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Δείγμα</w:t>
      </w:r>
    </w:p>
    <w:p w:rsidR="00170106" w:rsidRPr="00170106" w:rsidRDefault="00170106" w:rsidP="00170106">
      <w:pPr>
        <w:suppressAutoHyphens/>
        <w:spacing w:after="120" w:line="240" w:lineRule="auto"/>
        <w:jc w:val="both"/>
        <w:rPr>
          <w:rFonts w:ascii="Times New Roman" w:eastAsia="Times New Roman" w:hAnsi="Times New Roman" w:cs="Times New Roman"/>
          <w:b/>
          <w:lang w:eastAsia="ar-SA"/>
        </w:rPr>
      </w:pPr>
      <w:r w:rsidRPr="00170106">
        <w:rPr>
          <w:rFonts w:ascii="Times New Roman" w:eastAsia="Times New Roman" w:hAnsi="Times New Roman" w:cs="Times New Roman"/>
          <w:lang w:eastAsia="ar-SA"/>
        </w:rPr>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r w:rsidRPr="00170106">
        <w:rPr>
          <w:rFonts w:ascii="Times New Roman" w:eastAsia="Times New Roman" w:hAnsi="Times New Roman" w:cs="Times New Roman"/>
          <w:b/>
          <w:lang w:eastAsia="ar-SA"/>
        </w:rPr>
        <w:t>Να υποβληθεί σχετική υπεύθυνη δήλωση.</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ind w:left="-398"/>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lang w:eastAsia="ar-SA"/>
        </w:rPr>
        <w:tab/>
      </w:r>
      <w:r w:rsidRPr="00170106">
        <w:rPr>
          <w:rFonts w:ascii="Times New Roman" w:eastAsia="Times New Roman" w:hAnsi="Times New Roman" w:cs="Times New Roman"/>
          <w:bCs/>
          <w:lang w:eastAsia="ar-SA"/>
        </w:rPr>
        <w:t xml:space="preserve"> </w:t>
      </w:r>
      <w:r w:rsidRPr="00170106">
        <w:rPr>
          <w:rFonts w:ascii="Times New Roman" w:eastAsia="Times New Roman" w:hAnsi="Times New Roman" w:cs="Times New Roman"/>
          <w:bCs/>
          <w:lang w:eastAsia="ar-SA"/>
        </w:rPr>
        <w:tab/>
      </w:r>
      <w:r w:rsidRPr="00170106">
        <w:rPr>
          <w:rFonts w:ascii="Times New Roman" w:eastAsia="Times New Roman" w:hAnsi="Times New Roman" w:cs="Times New Roman"/>
          <w:bCs/>
          <w:lang w:eastAsia="ar-SA"/>
        </w:rPr>
        <w:tab/>
      </w:r>
    </w:p>
    <w:p w:rsidR="00170106" w:rsidRPr="00170106" w:rsidRDefault="00170106" w:rsidP="00170106">
      <w:pPr>
        <w:keepNext/>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Εκπαίδευση Προσωπικού</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lang w:eastAsia="ar-SA"/>
        </w:rPr>
        <w:t>Ο προμηθευτής οφείλει να καταθέσει πρόγραμμα εκπαίδευσης των εργατών , χειριστών του αγοραστή για το χειρισμό και</w:t>
      </w:r>
      <w:r w:rsidRPr="00170106">
        <w:rPr>
          <w:rFonts w:ascii="Times New Roman" w:eastAsia="Times New Roman" w:hAnsi="Times New Roman" w:cs="Times New Roman"/>
          <w:bCs/>
          <w:lang w:eastAsia="ar-SA"/>
        </w:rPr>
        <w:t xml:space="preserve"> συντήρηση του προσφερόμενου εξοπλισμού</w:t>
      </w:r>
      <w:r w:rsidRPr="00170106">
        <w:rPr>
          <w:rFonts w:ascii="Times New Roman" w:eastAsia="Times New Roman" w:hAnsi="Times New Roman" w:cs="Times New Roman"/>
          <w:lang w:eastAsia="ar-SA"/>
        </w:rPr>
        <w:t xml:space="preserve">.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170106" w:rsidRPr="00170106" w:rsidRDefault="00170106" w:rsidP="00170106">
      <w:pPr>
        <w:keepNext/>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Cs/>
          <w:u w:val="single"/>
          <w:lang w:eastAsia="ar-SA"/>
        </w:rPr>
      </w:pPr>
    </w:p>
    <w:p w:rsidR="00170106" w:rsidRPr="00170106" w:rsidRDefault="00170106" w:rsidP="00170106">
      <w:pPr>
        <w:keepNext/>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Παράδοση Οχημάτων</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lang w:eastAsia="ar-SA"/>
        </w:rPr>
        <w:t>Η τελική παράδοση του οχήματος θα γίνει στην έδρα του Αγοραστή με τα έξοδα να βαρύνουν τον Προμηθευτή</w:t>
      </w:r>
      <w:r w:rsidRPr="00170106">
        <w:rPr>
          <w:rFonts w:ascii="Times New Roman" w:eastAsia="Times New Roman" w:hAnsi="Times New Roman" w:cs="Times New Roman"/>
          <w:b/>
          <w:lang w:eastAsia="ar-SA"/>
        </w:rPr>
        <w:t xml:space="preserve">. </w:t>
      </w:r>
      <w:r w:rsidRPr="00170106">
        <w:rPr>
          <w:rFonts w:ascii="Times New Roman" w:eastAsia="Times New Roman" w:hAnsi="Times New Roman" w:cs="Times New Roman"/>
          <w:lang w:eastAsia="ar-SA"/>
        </w:rPr>
        <w:t>Το όχημα θα παραδοθεί με όλες τις απαραίτητες εγκρίσεις, πιστοποιήσεις για την έκδοση των πινακίδων.</w:t>
      </w:r>
      <w:r w:rsidRPr="00170106">
        <w:rPr>
          <w:rFonts w:ascii="Times New Roman" w:eastAsia="Times New Roman" w:hAnsi="Times New Roman" w:cs="Times New Roman"/>
          <w:bCs/>
          <w:lang w:eastAsia="ar-SA"/>
        </w:rPr>
        <w:t xml:space="preserve"> </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eastAsia="ar-SA"/>
        </w:rPr>
      </w:pPr>
      <w:r w:rsidRPr="00170106">
        <w:rPr>
          <w:rFonts w:ascii="Times New Roman" w:eastAsia="Times New Roman" w:hAnsi="Times New Roman" w:cs="Times New Roman"/>
          <w:lang w:eastAsia="ar-SA"/>
        </w:rPr>
        <w:t xml:space="preserve">Ο χρόνος παράδοσης δεν μπορεί να είναι μεγαλύτερος από </w:t>
      </w:r>
      <w:r w:rsidRPr="00170106">
        <w:rPr>
          <w:rFonts w:ascii="Times New Roman" w:eastAsia="Times New Roman" w:hAnsi="Times New Roman" w:cs="Times New Roman"/>
          <w:b/>
          <w:lang w:eastAsia="ar-SA"/>
        </w:rPr>
        <w:t>οκτώ (8) μήνες</w:t>
      </w:r>
      <w:r w:rsidRPr="00170106">
        <w:rPr>
          <w:rFonts w:ascii="Times New Roman" w:eastAsia="Times New Roman" w:hAnsi="Times New Roman" w:cs="Times New Roman"/>
          <w:lang w:eastAsia="ar-SA"/>
        </w:rPr>
        <w:t xml:space="preserve">. </w:t>
      </w:r>
      <w:r w:rsidRPr="00170106">
        <w:rPr>
          <w:rFonts w:ascii="Times New Roman" w:eastAsia="Times New Roman" w:hAnsi="Times New Roman" w:cs="Times New Roman"/>
          <w:b/>
          <w:lang w:eastAsia="ar-SA"/>
        </w:rPr>
        <w:t xml:space="preserve">Να υποβληθεί σχετική Υπεύθυνη Δήλωση.  </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Pr="00170106" w:rsidRDefault="00170106" w:rsidP="00170106">
      <w:pPr>
        <w:keepNext/>
        <w:tabs>
          <w:tab w:val="left" w:pos="454"/>
        </w:tabs>
        <w:suppressAutoHyphens/>
        <w:overflowPunct w:val="0"/>
        <w:autoSpaceDE w:val="0"/>
        <w:autoSpaceDN w:val="0"/>
        <w:adjustRightInd w:val="0"/>
        <w:spacing w:after="120" w:line="240" w:lineRule="auto"/>
        <w:jc w:val="both"/>
        <w:textAlignment w:val="baseline"/>
        <w:outlineLvl w:val="8"/>
        <w:rPr>
          <w:rFonts w:ascii="Times New Roman" w:eastAsia="Times New Roman" w:hAnsi="Times New Roman" w:cs="Times New Roman"/>
          <w:b/>
          <w:bCs/>
          <w:u w:val="single"/>
          <w:lang w:eastAsia="ar-SA"/>
        </w:rPr>
      </w:pPr>
      <w:r w:rsidRPr="00170106">
        <w:rPr>
          <w:rFonts w:ascii="Times New Roman" w:eastAsia="Times New Roman" w:hAnsi="Times New Roman" w:cs="Times New Roman"/>
          <w:b/>
          <w:bCs/>
          <w:u w:val="single"/>
          <w:lang w:eastAsia="ar-SA"/>
        </w:rPr>
        <w:t>Συμπληρωματικά Στοιχεία της Τεχνικής Προσφοράς</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p w:rsidR="00170106" w:rsidRPr="00170106" w:rsidRDefault="00170106" w:rsidP="00170106">
      <w:pPr>
        <w:suppressAutoHyphens/>
        <w:spacing w:after="120" w:line="240" w:lineRule="auto"/>
        <w:jc w:val="both"/>
        <w:rPr>
          <w:rFonts w:ascii="Times New Roman" w:eastAsia="Times New Roman" w:hAnsi="Times New Roman" w:cs="Times New Roman"/>
          <w:bCs/>
          <w:lang w:eastAsia="ar-SA"/>
        </w:rPr>
      </w:pPr>
      <w:r w:rsidRPr="00170106">
        <w:rPr>
          <w:rFonts w:ascii="Times New Roman" w:eastAsia="Times New Roman" w:hAnsi="Times New Roman" w:cs="Times New Roman"/>
          <w:bCs/>
          <w:lang w:eastAsia="ar-SA"/>
        </w:rPr>
        <w:t xml:space="preserve">θα ληφθούν θετικά υπόψη οι μικρότερες λειτουργικές ενεργειακές και περιβαλλοντικές επιπτώσεις των εκπομπών </w:t>
      </w:r>
      <w:r w:rsidRPr="00170106">
        <w:rPr>
          <w:rFonts w:ascii="Times New Roman" w:eastAsia="Times New Roman" w:hAnsi="Times New Roman" w:cs="Times New Roman"/>
          <w:bCs/>
          <w:lang w:val="en-US" w:eastAsia="ar-SA"/>
        </w:rPr>
        <w:t>CO</w:t>
      </w:r>
      <w:r w:rsidRPr="00170106">
        <w:rPr>
          <w:rFonts w:ascii="Times New Roman" w:eastAsia="Times New Roman" w:hAnsi="Times New Roman" w:cs="Times New Roman"/>
          <w:bCs/>
          <w:vertAlign w:val="subscript"/>
          <w:lang w:eastAsia="ar-SA"/>
        </w:rPr>
        <w:t>2,</w:t>
      </w:r>
      <w:r w:rsidRPr="00170106">
        <w:rPr>
          <w:rFonts w:ascii="Times New Roman" w:eastAsia="Times New Roman" w:hAnsi="Times New Roman" w:cs="Times New Roman"/>
          <w:bCs/>
          <w:lang w:val="en-US" w:eastAsia="ar-SA"/>
        </w:rPr>
        <w:t>NO</w:t>
      </w:r>
      <w:r w:rsidRPr="00170106">
        <w:rPr>
          <w:rFonts w:ascii="Times New Roman" w:eastAsia="Times New Roman" w:hAnsi="Times New Roman" w:cs="Times New Roman"/>
          <w:bCs/>
          <w:vertAlign w:val="subscript"/>
          <w:lang w:val="en-US" w:eastAsia="ar-SA"/>
        </w:rPr>
        <w:t>x</w:t>
      </w:r>
      <w:r w:rsidRPr="00170106">
        <w:rPr>
          <w:rFonts w:ascii="Times New Roman" w:eastAsia="Times New Roman" w:hAnsi="Times New Roman" w:cs="Times New Roman"/>
          <w:bCs/>
          <w:lang w:eastAsia="ar-SA"/>
        </w:rPr>
        <w:t xml:space="preserve"> </w:t>
      </w:r>
      <w:r w:rsidRPr="00170106">
        <w:rPr>
          <w:rFonts w:ascii="Times New Roman" w:eastAsia="Times New Roman" w:hAnsi="Times New Roman" w:cs="Times New Roman"/>
          <w:bCs/>
          <w:lang w:val="en-US" w:eastAsia="ar-SA"/>
        </w:rPr>
        <w:t>NMHC</w:t>
      </w:r>
      <w:r w:rsidRPr="00170106">
        <w:rPr>
          <w:rFonts w:ascii="Times New Roman" w:eastAsia="Times New Roman" w:hAnsi="Times New Roman" w:cs="Times New Roman"/>
          <w:bCs/>
          <w:lang w:eastAsia="ar-SA"/>
        </w:rPr>
        <w:t xml:space="preserve"> και εκπομπών αιωρούμενων σωματιδίων.</w:t>
      </w:r>
    </w:p>
    <w:p w:rsidR="00170106" w:rsidRPr="00170106" w:rsidRDefault="00170106" w:rsidP="00170106">
      <w:pPr>
        <w:tabs>
          <w:tab w:val="left" w:pos="454"/>
          <w:tab w:val="left" w:pos="5300"/>
          <w:tab w:val="left" w:pos="6717"/>
          <w:tab w:val="left" w:pos="7994"/>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Cs/>
          <w:lang w:eastAsia="ar-SA"/>
        </w:rPr>
      </w:pPr>
    </w:p>
    <w:tbl>
      <w:tblPr>
        <w:tblW w:w="10178" w:type="dxa"/>
        <w:tblInd w:w="-431" w:type="dxa"/>
        <w:tblLayout w:type="fixed"/>
        <w:tblLook w:val="04A0" w:firstRow="1" w:lastRow="0" w:firstColumn="1" w:lastColumn="0" w:noHBand="0" w:noVBand="1"/>
      </w:tblPr>
      <w:tblGrid>
        <w:gridCol w:w="851"/>
        <w:gridCol w:w="68"/>
        <w:gridCol w:w="4043"/>
        <w:gridCol w:w="1984"/>
        <w:gridCol w:w="3232"/>
      </w:tblGrid>
      <w:tr w:rsidR="00170106" w:rsidRPr="00170106" w:rsidTr="00EC24C8">
        <w:trPr>
          <w:trHeight w:val="375"/>
        </w:trPr>
        <w:tc>
          <w:tcPr>
            <w:tcW w:w="10178"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sz w:val="24"/>
                <w:szCs w:val="24"/>
                <w:lang w:eastAsia="ar-SA"/>
              </w:rPr>
            </w:pPr>
            <w:r w:rsidRPr="00170106">
              <w:rPr>
                <w:rFonts w:ascii="Times New Roman" w:eastAsia="Times New Roman" w:hAnsi="Times New Roman" w:cs="Times New Roman"/>
                <w:b/>
                <w:bCs/>
                <w:sz w:val="24"/>
                <w:szCs w:val="24"/>
                <w:u w:val="single"/>
                <w:lang w:eastAsia="ar-SA"/>
              </w:rPr>
              <w:t>ΚΡΙΤΗΡΙΑ ΑΝΑΘΕΣΗΣ</w:t>
            </w:r>
            <w:r w:rsidRPr="00170106">
              <w:rPr>
                <w:rFonts w:ascii="Times New Roman" w:eastAsia="Times New Roman" w:hAnsi="Times New Roman" w:cs="Times New Roman"/>
                <w:b/>
                <w:bCs/>
                <w:sz w:val="24"/>
                <w:szCs w:val="24"/>
                <w:lang w:eastAsia="ar-SA"/>
              </w:rPr>
              <w:t xml:space="preserve"> </w:t>
            </w:r>
          </w:p>
          <w:p w:rsidR="00170106" w:rsidRPr="00170106" w:rsidRDefault="00170106" w:rsidP="00170106">
            <w:pPr>
              <w:suppressAutoHyphens/>
              <w:spacing w:after="120" w:line="240" w:lineRule="auto"/>
              <w:jc w:val="both"/>
              <w:rPr>
                <w:rFonts w:ascii="Times New Roman" w:eastAsia="Times New Roman" w:hAnsi="Times New Roman" w:cs="Times New Roman"/>
                <w:bCs/>
                <w:sz w:val="28"/>
                <w:szCs w:val="28"/>
                <w:lang w:eastAsia="ar-SA"/>
              </w:rPr>
            </w:pPr>
            <w:r w:rsidRPr="00170106">
              <w:rPr>
                <w:rFonts w:ascii="Times New Roman" w:eastAsia="Times New Roman" w:hAnsi="Times New Roman" w:cs="Times New Roman"/>
                <w:bCs/>
                <w:sz w:val="24"/>
                <w:szCs w:val="24"/>
                <w:lang w:eastAsia="ar-SA"/>
              </w:rPr>
              <w:t>Υδροφόρα Πυροσβεστικά Οχήματα ελαφρού τύπου (4Χ4) με αυτόνομο πυροσβεστικό συγκρότημα χωρητικότητας 600 λίτρων νερού</w:t>
            </w:r>
          </w:p>
        </w:tc>
      </w:tr>
      <w:tr w:rsidR="00170106" w:rsidRPr="00170106" w:rsidTr="00EC24C8">
        <w:trPr>
          <w:trHeight w:val="734"/>
        </w:trPr>
        <w:tc>
          <w:tcPr>
            <w:tcW w:w="919"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Α/Α</w:t>
            </w:r>
          </w:p>
        </w:tc>
        <w:tc>
          <w:tcPr>
            <w:tcW w:w="4043" w:type="dxa"/>
            <w:tcBorders>
              <w:top w:val="single" w:sz="8" w:space="0" w:color="auto"/>
              <w:left w:val="nil"/>
              <w:bottom w:val="single" w:sz="8" w:space="0" w:color="auto"/>
              <w:right w:val="single" w:sz="8" w:space="0" w:color="auto"/>
            </w:tcBorders>
            <w:shd w:val="clear" w:color="auto" w:fill="D9D9D9"/>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lang w:val="en-GB" w:eastAsia="ar-SA"/>
              </w:rPr>
            </w:pPr>
            <w:r w:rsidRPr="00170106">
              <w:rPr>
                <w:rFonts w:ascii="Times New Roman" w:eastAsia="Times New Roman" w:hAnsi="Times New Roman" w:cs="Times New Roman"/>
                <w:b/>
                <w:bCs/>
                <w:lang w:val="en-GB" w:eastAsia="ar-SA"/>
              </w:rPr>
              <w:t xml:space="preserve">ΚΡΙΤΗΡΙΟ ΑΝΑΘΕΣΗΣ </w:t>
            </w:r>
          </w:p>
        </w:tc>
        <w:tc>
          <w:tcPr>
            <w:tcW w:w="1984" w:type="dxa"/>
            <w:tcBorders>
              <w:top w:val="single" w:sz="8" w:space="0" w:color="auto"/>
              <w:left w:val="nil"/>
              <w:bottom w:val="single" w:sz="8" w:space="0" w:color="auto"/>
              <w:right w:val="single" w:sz="8" w:space="0" w:color="auto"/>
            </w:tcBorders>
            <w:shd w:val="clear" w:color="auto" w:fill="D9D9D9"/>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lang w:val="en-GB" w:eastAsia="ar-SA"/>
              </w:rPr>
            </w:pPr>
            <w:r w:rsidRPr="00170106">
              <w:rPr>
                <w:rFonts w:ascii="Times New Roman" w:eastAsia="Times New Roman" w:hAnsi="Times New Roman" w:cs="Times New Roman"/>
                <w:b/>
                <w:bCs/>
                <w:lang w:val="en-GB" w:eastAsia="ar-SA"/>
              </w:rPr>
              <w:t>ΒΑΘΜΟΛΟΓΙΑ</w:t>
            </w:r>
          </w:p>
        </w:tc>
        <w:tc>
          <w:tcPr>
            <w:tcW w:w="3232" w:type="dxa"/>
            <w:tcBorders>
              <w:top w:val="single" w:sz="8" w:space="0" w:color="auto"/>
              <w:left w:val="nil"/>
              <w:bottom w:val="single" w:sz="4" w:space="0" w:color="auto"/>
              <w:right w:val="single" w:sz="8" w:space="0" w:color="auto"/>
            </w:tcBorders>
            <w:shd w:val="clear" w:color="auto" w:fill="D9D9D9"/>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lang w:val="en-GB" w:eastAsia="ar-SA"/>
              </w:rPr>
            </w:pPr>
            <w:r w:rsidRPr="00170106">
              <w:rPr>
                <w:rFonts w:ascii="Times New Roman" w:eastAsia="Times New Roman" w:hAnsi="Times New Roman" w:cs="Times New Roman"/>
                <w:b/>
                <w:bCs/>
                <w:iCs/>
                <w:lang w:val="en-GB" w:eastAsia="ar-SA"/>
              </w:rPr>
              <w:t>ΣΥΝΤΕΛΕΣΤΗΣ ΒΑΡΥΤΗΤΑΣ (%)</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Πλαίσιο</w:t>
            </w:r>
          </w:p>
        </w:tc>
        <w:tc>
          <w:tcPr>
            <w:tcW w:w="1984" w:type="dxa"/>
            <w:tcBorders>
              <w:top w:val="nil"/>
              <w:left w:val="nil"/>
              <w:bottom w:val="single" w:sz="8"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3,00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2</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Θάλα</w:t>
            </w:r>
            <w:proofErr w:type="spellStart"/>
            <w:r w:rsidRPr="00170106">
              <w:rPr>
                <w:rFonts w:ascii="Times New Roman" w:eastAsia="Times New Roman" w:hAnsi="Times New Roman" w:cs="Times New Roman"/>
                <w:lang w:val="en-GB" w:eastAsia="ar-SA"/>
              </w:rPr>
              <w:t>μος</w:t>
            </w:r>
            <w:proofErr w:type="spellEnd"/>
            <w:r w:rsidRPr="00170106">
              <w:rPr>
                <w:rFonts w:ascii="Times New Roman" w:eastAsia="Times New Roman" w:hAnsi="Times New Roman" w:cs="Times New Roman"/>
                <w:lang w:val="en-GB" w:eastAsia="ar-SA"/>
              </w:rPr>
              <w:t xml:space="preserve"> επιβατών</w:t>
            </w:r>
          </w:p>
        </w:tc>
        <w:tc>
          <w:tcPr>
            <w:tcW w:w="1984" w:type="dxa"/>
            <w:tcBorders>
              <w:top w:val="nil"/>
              <w:left w:val="nil"/>
              <w:bottom w:val="single" w:sz="8"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7,00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3</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Κι</w:t>
            </w:r>
            <w:proofErr w:type="spellEnd"/>
            <w:r w:rsidRPr="00170106">
              <w:rPr>
                <w:rFonts w:ascii="Times New Roman" w:eastAsia="Times New Roman" w:hAnsi="Times New Roman" w:cs="Times New Roman"/>
                <w:lang w:val="en-GB" w:eastAsia="ar-SA"/>
              </w:rPr>
              <w:t xml:space="preserve">βωτάμαξα </w:t>
            </w:r>
          </w:p>
        </w:tc>
        <w:tc>
          <w:tcPr>
            <w:tcW w:w="1984" w:type="dxa"/>
            <w:tcBorders>
              <w:top w:val="nil"/>
              <w:left w:val="nil"/>
              <w:bottom w:val="single" w:sz="8"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3,00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4</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Κινητήρας</w:t>
            </w:r>
          </w:p>
        </w:tc>
        <w:tc>
          <w:tcPr>
            <w:tcW w:w="1984" w:type="dxa"/>
            <w:tcBorders>
              <w:top w:val="nil"/>
              <w:left w:val="nil"/>
              <w:bottom w:val="single" w:sz="8"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8,00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5</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Ηλεκτρικό σύστημα</w:t>
            </w:r>
          </w:p>
        </w:tc>
        <w:tc>
          <w:tcPr>
            <w:tcW w:w="1984" w:type="dxa"/>
            <w:tcBorders>
              <w:top w:val="nil"/>
              <w:left w:val="nil"/>
              <w:bottom w:val="single" w:sz="8"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3,00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6</w:t>
            </w:r>
          </w:p>
        </w:tc>
        <w:tc>
          <w:tcPr>
            <w:tcW w:w="4043" w:type="dxa"/>
            <w:tcBorders>
              <w:top w:val="nil"/>
              <w:left w:val="nil"/>
              <w:bottom w:val="single" w:sz="8"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Τροχοί / Ελαστικά</w:t>
            </w:r>
          </w:p>
        </w:tc>
        <w:tc>
          <w:tcPr>
            <w:tcW w:w="1984" w:type="dxa"/>
            <w:tcBorders>
              <w:top w:val="nil"/>
              <w:left w:val="nil"/>
              <w:bottom w:val="single" w:sz="8"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3,00</w:t>
            </w:r>
          </w:p>
        </w:tc>
      </w:tr>
      <w:tr w:rsidR="00170106" w:rsidRPr="00170106" w:rsidTr="00EC24C8">
        <w:trPr>
          <w:trHeight w:val="315"/>
        </w:trPr>
        <w:tc>
          <w:tcPr>
            <w:tcW w:w="919" w:type="dxa"/>
            <w:gridSpan w:val="2"/>
            <w:tcBorders>
              <w:top w:val="nil"/>
              <w:left w:val="single" w:sz="8" w:space="0" w:color="auto"/>
              <w:bottom w:val="single" w:sz="4"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7</w:t>
            </w:r>
          </w:p>
        </w:tc>
        <w:tc>
          <w:tcPr>
            <w:tcW w:w="4043" w:type="dxa"/>
            <w:tcBorders>
              <w:top w:val="nil"/>
              <w:left w:val="nil"/>
              <w:bottom w:val="single" w:sz="4"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Σύστημα Ανάρτησης.</w:t>
            </w:r>
          </w:p>
        </w:tc>
        <w:tc>
          <w:tcPr>
            <w:tcW w:w="1984" w:type="dxa"/>
            <w:tcBorders>
              <w:top w:val="nil"/>
              <w:left w:val="nil"/>
              <w:bottom w:val="single" w:sz="4"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7,00</w:t>
            </w:r>
          </w:p>
        </w:tc>
      </w:tr>
      <w:tr w:rsidR="00170106" w:rsidRPr="00170106" w:rsidTr="00EC24C8">
        <w:trPr>
          <w:trHeight w:val="315"/>
        </w:trPr>
        <w:tc>
          <w:tcPr>
            <w:tcW w:w="919"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8</w:t>
            </w:r>
          </w:p>
        </w:tc>
        <w:tc>
          <w:tcPr>
            <w:tcW w:w="4043" w:type="dxa"/>
            <w:tcBorders>
              <w:top w:val="single" w:sz="4" w:space="0" w:color="auto"/>
              <w:left w:val="nil"/>
              <w:bottom w:val="single" w:sz="4" w:space="0" w:color="auto"/>
              <w:right w:val="single" w:sz="8" w:space="0" w:color="auto"/>
            </w:tcBorders>
            <w:shd w:val="clear" w:color="000000" w:fill="FFFFFF"/>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 xml:space="preserve">Συστήματα πέδησης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6,00</w:t>
            </w:r>
          </w:p>
        </w:tc>
      </w:tr>
      <w:tr w:rsidR="00170106" w:rsidRPr="00170106" w:rsidTr="00EC24C8">
        <w:trPr>
          <w:trHeight w:val="315"/>
        </w:trPr>
        <w:tc>
          <w:tcPr>
            <w:tcW w:w="91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w:t>
            </w:r>
          </w:p>
        </w:tc>
        <w:tc>
          <w:tcPr>
            <w:tcW w:w="4043" w:type="dxa"/>
            <w:tcBorders>
              <w:top w:val="single" w:sz="4" w:space="0" w:color="auto"/>
              <w:left w:val="nil"/>
              <w:bottom w:val="single" w:sz="8" w:space="0" w:color="auto"/>
              <w:right w:val="single" w:sz="8" w:space="0" w:color="auto"/>
            </w:tcBorders>
            <w:shd w:val="clear" w:color="000000" w:fill="FFFFFF"/>
            <w:vAlign w:val="center"/>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Σύστημα πυρόσβ</w:t>
            </w:r>
            <w:proofErr w:type="spellStart"/>
            <w:r w:rsidRPr="00170106">
              <w:rPr>
                <w:rFonts w:ascii="Times New Roman" w:eastAsia="Times New Roman" w:hAnsi="Times New Roman" w:cs="Times New Roman"/>
                <w:lang w:val="en-GB" w:eastAsia="ar-SA"/>
              </w:rPr>
              <w:t>εσης</w:t>
            </w:r>
            <w:proofErr w:type="spellEnd"/>
          </w:p>
        </w:tc>
        <w:tc>
          <w:tcPr>
            <w:tcW w:w="1984" w:type="dxa"/>
            <w:tcBorders>
              <w:top w:val="single" w:sz="4" w:space="0" w:color="auto"/>
              <w:left w:val="nil"/>
              <w:bottom w:val="single" w:sz="8" w:space="0" w:color="auto"/>
              <w:right w:val="single" w:sz="4" w:space="0" w:color="auto"/>
            </w:tcBorders>
            <w:shd w:val="clear" w:color="auto" w:fill="auto"/>
            <w:vAlign w:val="center"/>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30,00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11</w:t>
            </w:r>
          </w:p>
        </w:tc>
        <w:tc>
          <w:tcPr>
            <w:tcW w:w="4043"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proofErr w:type="spellStart"/>
            <w:r w:rsidRPr="00170106">
              <w:rPr>
                <w:rFonts w:ascii="Times New Roman" w:eastAsia="Times New Roman" w:hAnsi="Times New Roman" w:cs="Times New Roman"/>
                <w:lang w:val="en-GB" w:eastAsia="ar-SA"/>
              </w:rPr>
              <w:t>Εκ</w:t>
            </w:r>
            <w:proofErr w:type="spellEnd"/>
            <w:r w:rsidRPr="00170106">
              <w:rPr>
                <w:rFonts w:ascii="Times New Roman" w:eastAsia="Times New Roman" w:hAnsi="Times New Roman" w:cs="Times New Roman"/>
                <w:lang w:val="en-GB" w:eastAsia="ar-SA"/>
              </w:rPr>
              <w:t>παίδευση προσωπικού</w:t>
            </w:r>
          </w:p>
        </w:tc>
        <w:tc>
          <w:tcPr>
            <w:tcW w:w="1984" w:type="dxa"/>
            <w:tcBorders>
              <w:top w:val="nil"/>
              <w:left w:val="nil"/>
              <w:bottom w:val="single" w:sz="8"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5,00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12</w:t>
            </w:r>
          </w:p>
        </w:tc>
        <w:tc>
          <w:tcPr>
            <w:tcW w:w="4043"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Εγγύηση καλής λειτουργίας - αντισκωριακή προστασία </w:t>
            </w:r>
          </w:p>
        </w:tc>
        <w:tc>
          <w:tcPr>
            <w:tcW w:w="1984" w:type="dxa"/>
            <w:tcBorders>
              <w:top w:val="nil"/>
              <w:left w:val="nil"/>
              <w:bottom w:val="single" w:sz="8"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10,00</w:t>
            </w:r>
          </w:p>
        </w:tc>
      </w:tr>
      <w:tr w:rsidR="00170106" w:rsidRPr="00170106" w:rsidTr="00EC24C8">
        <w:trPr>
          <w:trHeight w:val="9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13</w:t>
            </w:r>
          </w:p>
        </w:tc>
        <w:tc>
          <w:tcPr>
            <w:tcW w:w="4043"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984" w:type="dxa"/>
            <w:tcBorders>
              <w:top w:val="nil"/>
              <w:left w:val="nil"/>
              <w:bottom w:val="single" w:sz="8"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10,00</w:t>
            </w:r>
          </w:p>
        </w:tc>
      </w:tr>
      <w:tr w:rsidR="00170106" w:rsidRPr="00170106" w:rsidTr="00EC24C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14</w:t>
            </w:r>
          </w:p>
        </w:tc>
        <w:tc>
          <w:tcPr>
            <w:tcW w:w="4043" w:type="dxa"/>
            <w:tcBorders>
              <w:top w:val="nil"/>
              <w:left w:val="nil"/>
              <w:bottom w:val="single" w:sz="8" w:space="0" w:color="auto"/>
              <w:right w:val="single" w:sz="8"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 xml:space="preserve">Χρόνος παράδοσης </w:t>
            </w:r>
          </w:p>
        </w:tc>
        <w:tc>
          <w:tcPr>
            <w:tcW w:w="1984" w:type="dxa"/>
            <w:tcBorders>
              <w:top w:val="nil"/>
              <w:left w:val="nil"/>
              <w:bottom w:val="single" w:sz="8" w:space="0" w:color="auto"/>
              <w:right w:val="single" w:sz="4" w:space="0" w:color="auto"/>
            </w:tcBorders>
            <w:shd w:val="clear" w:color="auto" w:fill="auto"/>
            <w:vAlign w:val="center"/>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100-120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r w:rsidRPr="00170106">
              <w:rPr>
                <w:rFonts w:ascii="Times New Roman" w:eastAsia="Times New Roman" w:hAnsi="Times New Roman" w:cs="Times New Roman"/>
                <w:lang w:val="en-GB" w:eastAsia="ar-SA"/>
              </w:rPr>
              <w:t>5,00</w:t>
            </w:r>
          </w:p>
        </w:tc>
      </w:tr>
      <w:tr w:rsidR="00170106" w:rsidRPr="00170106" w:rsidTr="00EC24C8">
        <w:trPr>
          <w:trHeight w:val="300"/>
        </w:trPr>
        <w:tc>
          <w:tcPr>
            <w:tcW w:w="851" w:type="dxa"/>
            <w:tcBorders>
              <w:top w:val="nil"/>
              <w:left w:val="nil"/>
              <w:bottom w:val="nil"/>
              <w:right w:val="nil"/>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lang w:val="en-GB" w:eastAsia="ar-SA"/>
              </w:rPr>
            </w:pPr>
          </w:p>
        </w:tc>
        <w:tc>
          <w:tcPr>
            <w:tcW w:w="4111" w:type="dxa"/>
            <w:gridSpan w:val="2"/>
            <w:tcBorders>
              <w:top w:val="nil"/>
              <w:left w:val="nil"/>
              <w:bottom w:val="nil"/>
              <w:right w:val="nil"/>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sz w:val="20"/>
                <w:szCs w:val="20"/>
                <w:lang w:val="en-GB" w:eastAsia="ar-SA"/>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lang w:val="en-GB" w:eastAsia="ar-SA"/>
              </w:rPr>
            </w:pPr>
            <w:r w:rsidRPr="00170106">
              <w:rPr>
                <w:rFonts w:ascii="Times New Roman" w:eastAsia="Times New Roman" w:hAnsi="Times New Roman" w:cs="Times New Roman"/>
                <w:b/>
                <w:bCs/>
                <w:lang w:val="en-GB" w:eastAsia="ar-SA"/>
              </w:rPr>
              <w:t>ΣΥΝΟΛΟ</w:t>
            </w:r>
          </w:p>
        </w:tc>
        <w:tc>
          <w:tcPr>
            <w:tcW w:w="3232" w:type="dxa"/>
            <w:tcBorders>
              <w:top w:val="single" w:sz="4" w:space="0" w:color="auto"/>
              <w:left w:val="nil"/>
              <w:bottom w:val="single" w:sz="4" w:space="0" w:color="auto"/>
              <w:right w:val="single" w:sz="4" w:space="0" w:color="auto"/>
            </w:tcBorders>
            <w:shd w:val="clear" w:color="auto" w:fill="auto"/>
            <w:vAlign w:val="bottom"/>
            <w:hideMark/>
          </w:tcPr>
          <w:p w:rsidR="00170106" w:rsidRPr="00170106" w:rsidRDefault="00170106" w:rsidP="00170106">
            <w:pPr>
              <w:suppressAutoHyphens/>
              <w:spacing w:after="120" w:line="240" w:lineRule="auto"/>
              <w:jc w:val="both"/>
              <w:rPr>
                <w:rFonts w:ascii="Times New Roman" w:eastAsia="Times New Roman" w:hAnsi="Times New Roman" w:cs="Times New Roman"/>
                <w:b/>
                <w:bCs/>
                <w:lang w:val="en-GB" w:eastAsia="ar-SA"/>
              </w:rPr>
            </w:pPr>
            <w:r w:rsidRPr="00170106">
              <w:rPr>
                <w:rFonts w:ascii="Times New Roman" w:eastAsia="Times New Roman" w:hAnsi="Times New Roman" w:cs="Times New Roman"/>
                <w:b/>
                <w:bCs/>
                <w:lang w:val="en-GB" w:eastAsia="ar-SA"/>
              </w:rPr>
              <w:t>100,00</w:t>
            </w:r>
          </w:p>
        </w:tc>
      </w:tr>
    </w:tbl>
    <w:p w:rsidR="00170106" w:rsidRPr="00170106" w:rsidRDefault="00170106" w:rsidP="00170106">
      <w:pPr>
        <w:suppressAutoHyphens/>
        <w:spacing w:after="120" w:line="240" w:lineRule="auto"/>
        <w:ind w:left="10"/>
        <w:jc w:val="both"/>
        <w:rPr>
          <w:rFonts w:ascii="Times New Roman" w:eastAsia="Times New Roman" w:hAnsi="Times New Roman" w:cs="Times New Roman"/>
          <w:b/>
          <w:u w:val="single"/>
          <w:lang w:val="en-US" w:eastAsia="ar-SA"/>
        </w:rPr>
      </w:pPr>
      <w:r w:rsidRPr="00170106">
        <w:rPr>
          <w:rFonts w:ascii="Times New Roman" w:eastAsia="Times New Roman" w:hAnsi="Times New Roman" w:cs="Times New Roman"/>
          <w:lang w:val="en-US" w:eastAsia="ar-SA"/>
        </w:rPr>
        <w:t xml:space="preserve"> </w:t>
      </w: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Η συνολική βαθμολογία κυμαίνεται από 100 έως 120 βαθμούς και  προκύπτει από τον τύπο: </w:t>
      </w:r>
    </w:p>
    <w:p w:rsidR="00170106" w:rsidRPr="00170106" w:rsidRDefault="00170106" w:rsidP="00170106">
      <w:pPr>
        <w:suppressAutoHyphens/>
        <w:spacing w:after="120" w:line="240" w:lineRule="auto"/>
        <w:ind w:left="1701" w:hanging="1701"/>
        <w:jc w:val="both"/>
        <w:rPr>
          <w:rFonts w:ascii="Times New Roman" w:eastAsia="Times New Roman" w:hAnsi="Times New Roman" w:cs="Times New Roman"/>
          <w:b/>
          <w:lang w:eastAsia="ar-SA"/>
        </w:rPr>
      </w:pPr>
      <w:r w:rsidRPr="00170106">
        <w:rPr>
          <w:rFonts w:ascii="Times New Roman" w:eastAsia="Times New Roman" w:hAnsi="Times New Roman" w:cs="Times New Roman"/>
          <w:b/>
          <w:lang w:val="en-GB" w:eastAsia="ar-SA"/>
        </w:rPr>
        <w:t>U</w:t>
      </w:r>
      <w:r w:rsidRPr="00170106">
        <w:rPr>
          <w:rFonts w:ascii="Times New Roman" w:eastAsia="Times New Roman" w:hAnsi="Times New Roman" w:cs="Times New Roman"/>
          <w:b/>
          <w:lang w:eastAsia="ar-SA"/>
        </w:rPr>
        <w:t xml:space="preserve">=σ1.Κ1+σ2.Κ2+………..+σν.Κν  </w:t>
      </w:r>
      <w:r w:rsidRPr="00170106">
        <w:rPr>
          <w:rFonts w:ascii="Times New Roman" w:eastAsia="Times New Roman" w:hAnsi="Times New Roman" w:cs="Times New Roman"/>
          <w:b/>
          <w:lang w:eastAsia="ar-SA"/>
        </w:rPr>
        <w:tab/>
        <w:t>(τύπος 1)</w:t>
      </w:r>
    </w:p>
    <w:p w:rsidR="00170106" w:rsidRPr="00170106" w:rsidRDefault="00170106" w:rsidP="00170106">
      <w:pPr>
        <w:suppressAutoHyphens/>
        <w:spacing w:after="120" w:line="240" w:lineRule="auto"/>
        <w:ind w:left="1701" w:hanging="1701"/>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lastRenderedPageBreak/>
        <w:t xml:space="preserve">όπου: «σν» είναι ο συντελεστής βαρύτητας του κριτηρίου ανάθεσης Κν και ισχύει </w:t>
      </w: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p>
    <w:p w:rsidR="00170106" w:rsidRPr="00170106" w:rsidRDefault="00170106" w:rsidP="00170106">
      <w:pPr>
        <w:suppressAutoHyphens/>
        <w:spacing w:after="120" w:line="240" w:lineRule="auto"/>
        <w:ind w:left="10"/>
        <w:jc w:val="both"/>
        <w:rPr>
          <w:rFonts w:ascii="Times New Roman" w:eastAsia="Times New Roman" w:hAnsi="Times New Roman" w:cs="Times New Roman"/>
          <w:b/>
          <w:lang w:eastAsia="ar-SA"/>
        </w:rPr>
      </w:pPr>
      <w:r w:rsidRPr="00170106">
        <w:rPr>
          <w:rFonts w:ascii="Times New Roman" w:eastAsia="Times New Roman" w:hAnsi="Times New Roman" w:cs="Times New Roman"/>
          <w:b/>
          <w:lang w:eastAsia="ar-SA"/>
        </w:rPr>
        <w:t>σ1+σ2+..σν=1 (100%)       (τύπος 2)</w:t>
      </w:r>
    </w:p>
    <w:p w:rsidR="00170106" w:rsidRPr="00170106" w:rsidRDefault="00170106" w:rsidP="00170106">
      <w:pPr>
        <w:suppressAutoHyphens/>
        <w:overflowPunct w:val="0"/>
        <w:autoSpaceDE w:val="0"/>
        <w:autoSpaceDN w:val="0"/>
        <w:adjustRightInd w:val="0"/>
        <w:spacing w:after="120" w:line="240" w:lineRule="atLeast"/>
        <w:jc w:val="both"/>
        <w:textAlignment w:val="baseline"/>
        <w:rPr>
          <w:rFonts w:ascii="Times New Roman" w:eastAsia="Times New Roman" w:hAnsi="Times New Roman" w:cs="Times New Roman"/>
          <w:lang w:eastAsia="ar-SA"/>
        </w:rPr>
      </w:pP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r w:rsidRPr="00170106">
        <w:rPr>
          <w:rFonts w:ascii="Times New Roman" w:eastAsia="Times New Roman" w:hAnsi="Times New Roman" w:cs="Times New Roman"/>
          <w:lang w:eastAsia="ar-SA"/>
        </w:rPr>
        <w:t xml:space="preserve">Η οικονομική προσφορά (Ο.Π.) και η συνολική ως άνω βαθμολογία </w:t>
      </w:r>
      <w:r w:rsidRPr="00170106">
        <w:rPr>
          <w:rFonts w:ascii="Times New Roman" w:eastAsia="Times New Roman" w:hAnsi="Times New Roman" w:cs="Times New Roman"/>
          <w:lang w:val="en-US" w:eastAsia="ar-SA"/>
        </w:rPr>
        <w:t>U</w:t>
      </w:r>
      <w:r w:rsidRPr="00170106">
        <w:rPr>
          <w:rFonts w:ascii="Times New Roman" w:eastAsia="Times New Roman" w:hAnsi="Times New Roman" w:cs="Times New Roman"/>
          <w:lang w:eastAsia="ar-SA"/>
        </w:rPr>
        <w:t xml:space="preserve"> προσδιορίζουν την ανηγμένη προσφορά, από τον τύπο:</w:t>
      </w:r>
    </w:p>
    <w:p w:rsidR="00170106" w:rsidRPr="00170106" w:rsidRDefault="00170106" w:rsidP="00170106">
      <w:pPr>
        <w:suppressAutoHyphens/>
        <w:spacing w:after="120" w:line="240" w:lineRule="auto"/>
        <w:jc w:val="both"/>
        <w:rPr>
          <w:rFonts w:ascii="Times New Roman" w:eastAsia="Times New Roman" w:hAnsi="Times New Roman" w:cs="Times New Roman"/>
          <w:i/>
          <w:lang w:eastAsia="ar-SA"/>
        </w:rPr>
      </w:pPr>
    </w:p>
    <w:p w:rsidR="00170106" w:rsidRPr="00170106" w:rsidRDefault="00170106" w:rsidP="00170106">
      <w:pPr>
        <w:suppressAutoHyphens/>
        <w:spacing w:after="120" w:line="240" w:lineRule="auto"/>
        <w:ind w:left="10"/>
        <w:jc w:val="center"/>
        <w:rPr>
          <w:rFonts w:ascii="Times New Roman" w:eastAsia="Times New Roman" w:hAnsi="Times New Roman" w:cs="Times New Roman"/>
          <w:b/>
          <w:i/>
          <w:u w:val="single"/>
          <w:lang w:eastAsia="ar-SA"/>
        </w:rPr>
      </w:pPr>
      <w:r w:rsidRPr="00170106">
        <w:rPr>
          <w:rFonts w:ascii="Times New Roman" w:eastAsia="Times New Roman" w:hAnsi="Times New Roman" w:cs="Times New Roman"/>
          <w:b/>
          <w:i/>
          <w:lang w:eastAsia="ar-SA"/>
        </w:rPr>
        <w:t xml:space="preserve">λ = </w:t>
      </w:r>
      <w:r w:rsidRPr="00170106">
        <w:rPr>
          <w:rFonts w:ascii="Times New Roman" w:eastAsia="Times New Roman" w:hAnsi="Times New Roman" w:cs="Times New Roman"/>
          <w:b/>
          <w:i/>
          <w:u w:val="single"/>
          <w:lang w:eastAsia="ar-SA"/>
        </w:rPr>
        <w:t>Ο.Π.</w:t>
      </w:r>
    </w:p>
    <w:p w:rsidR="00170106" w:rsidRPr="00170106" w:rsidRDefault="00170106" w:rsidP="00170106">
      <w:pPr>
        <w:suppressAutoHyphens/>
        <w:spacing w:after="120" w:line="240" w:lineRule="auto"/>
        <w:ind w:left="10"/>
        <w:jc w:val="center"/>
        <w:rPr>
          <w:rFonts w:ascii="Times New Roman" w:eastAsia="Times New Roman" w:hAnsi="Times New Roman" w:cs="Times New Roman"/>
          <w:b/>
          <w:i/>
          <w:lang w:eastAsia="ar-SA"/>
        </w:rPr>
      </w:pPr>
      <w:r w:rsidRPr="00170106">
        <w:rPr>
          <w:rFonts w:ascii="Times New Roman" w:eastAsia="Times New Roman" w:hAnsi="Times New Roman" w:cs="Times New Roman"/>
          <w:b/>
          <w:i/>
          <w:lang w:val="en-US" w:eastAsia="ar-SA"/>
        </w:rPr>
        <w:t>U</w:t>
      </w:r>
    </w:p>
    <w:p w:rsidR="00170106" w:rsidRPr="00170106" w:rsidRDefault="00170106" w:rsidP="00170106">
      <w:pPr>
        <w:suppressAutoHyphens/>
        <w:spacing w:after="120" w:line="240" w:lineRule="auto"/>
        <w:ind w:left="10"/>
        <w:jc w:val="both"/>
        <w:rPr>
          <w:rFonts w:ascii="Times New Roman" w:eastAsia="Times New Roman" w:hAnsi="Times New Roman" w:cs="Times New Roman"/>
          <w:b/>
          <w:bCs/>
          <w:lang w:eastAsia="ar-SA"/>
        </w:rPr>
      </w:pPr>
    </w:p>
    <w:p w:rsidR="00170106" w:rsidRPr="00170106" w:rsidRDefault="00170106" w:rsidP="00170106">
      <w:pPr>
        <w:suppressAutoHyphens/>
        <w:spacing w:after="120" w:line="240" w:lineRule="auto"/>
        <w:ind w:left="10"/>
        <w:jc w:val="both"/>
        <w:rPr>
          <w:rFonts w:ascii="Times New Roman" w:eastAsia="Times New Roman" w:hAnsi="Times New Roman" w:cs="Times New Roman"/>
          <w:lang w:eastAsia="ar-SA"/>
        </w:rPr>
      </w:pPr>
      <w:r w:rsidRPr="00170106">
        <w:rPr>
          <w:rFonts w:ascii="Times New Roman" w:eastAsia="Times New Roman" w:hAnsi="Times New Roman" w:cs="Times New Roman"/>
          <w:b/>
          <w:bCs/>
          <w:lang w:eastAsia="ar-SA"/>
        </w:rPr>
        <w:t>Συμφερότερη προσφορά είναι εκείνη που παρουσιάζει τον μικρότερο λόγο σύγκρισης λ.</w:t>
      </w:r>
    </w:p>
    <w:p w:rsidR="00170106" w:rsidRPr="00170106" w:rsidRDefault="00170106" w:rsidP="00170106">
      <w:pPr>
        <w:suppressAutoHyphens/>
        <w:spacing w:after="120" w:line="240" w:lineRule="auto"/>
        <w:jc w:val="center"/>
        <w:rPr>
          <w:rFonts w:ascii="Times New Roman" w:eastAsia="Times New Roman" w:hAnsi="Times New Roman" w:cs="Times New Roman"/>
          <w:b/>
          <w:sz w:val="28"/>
          <w:u w:val="single"/>
        </w:rPr>
      </w:pPr>
    </w:p>
    <w:p w:rsidR="00170106" w:rsidRDefault="00170106" w:rsidP="00170106">
      <w:pPr>
        <w:suppressAutoHyphens/>
        <w:spacing w:after="120" w:line="240" w:lineRule="auto"/>
        <w:jc w:val="center"/>
        <w:rPr>
          <w:rFonts w:ascii="Times New Roman" w:eastAsia="Times New Roman" w:hAnsi="Times New Roman" w:cs="Times New Roman"/>
          <w:b/>
          <w:sz w:val="28"/>
          <w:u w:val="single"/>
        </w:rPr>
      </w:pPr>
      <w:r w:rsidRPr="00170106">
        <w:rPr>
          <w:rFonts w:ascii="Times New Roman" w:eastAsia="Times New Roman" w:hAnsi="Times New Roman" w:cs="Times New Roman"/>
          <w:b/>
          <w:sz w:val="28"/>
          <w:u w:val="single"/>
        </w:rPr>
        <w:t>ΦΥΛΛΟ ΣΥΜΜΟΡΦΩΣΗΣ</w:t>
      </w:r>
    </w:p>
    <w:p w:rsidR="00170106" w:rsidRPr="00170106" w:rsidRDefault="00170106" w:rsidP="00170106">
      <w:pPr>
        <w:suppressAutoHyphens/>
        <w:spacing w:after="120" w:line="240" w:lineRule="auto"/>
        <w:jc w:val="center"/>
        <w:rPr>
          <w:rFonts w:ascii="Times New Roman" w:eastAsia="Times New Roman" w:hAnsi="Times New Roman" w:cs="Times New Roman"/>
          <w:b/>
          <w:sz w:val="28"/>
          <w:u w:val="single"/>
        </w:rPr>
      </w:pPr>
    </w:p>
    <w:p w:rsidR="00170106" w:rsidRPr="00170106" w:rsidRDefault="00170106" w:rsidP="00170106">
      <w:pPr>
        <w:suppressAutoHyphens/>
        <w:spacing w:after="120" w:line="240" w:lineRule="auto"/>
        <w:jc w:val="both"/>
        <w:rPr>
          <w:rFonts w:ascii="Times New Roman" w:eastAsia="Times New Roman" w:hAnsi="Times New Roman" w:cs="Times New Roman"/>
        </w:rPr>
      </w:pPr>
      <w:r w:rsidRPr="00170106">
        <w:rPr>
          <w:rFonts w:ascii="Times New Roman" w:eastAsia="Times New Roman" w:hAnsi="Times New Roman" w:cs="Times New Roman"/>
        </w:rPr>
        <w:t>Υδροφόρα Πυροσβεστικά Οχήματα ελαφρού τύπου (4Χ4) με αυτόνομο πυροσβεστικό συγκρότημα χωρητικότητας 600 λίτρων νερού</w:t>
      </w:r>
    </w:p>
    <w:tbl>
      <w:tblPr>
        <w:tblW w:w="88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8"/>
        <w:gridCol w:w="3685"/>
        <w:gridCol w:w="1700"/>
        <w:gridCol w:w="1135"/>
        <w:gridCol w:w="1559"/>
      </w:tblGrid>
      <w:tr w:rsidR="00170106" w:rsidRPr="00170106" w:rsidTr="00EC24C8">
        <w:trPr>
          <w:cantSplit/>
          <w:trHeight w:val="168"/>
          <w:tblHeader/>
        </w:trPr>
        <w:tc>
          <w:tcPr>
            <w:tcW w:w="818" w:type="dxa"/>
            <w:tcBorders>
              <w:top w:val="single" w:sz="4" w:space="0" w:color="auto"/>
              <w:left w:val="single" w:sz="4" w:space="0" w:color="auto"/>
              <w:bottom w:val="single" w:sz="4" w:space="0" w:color="auto"/>
              <w:right w:val="single" w:sz="4" w:space="0" w:color="auto"/>
            </w:tcBorders>
            <w:shd w:val="clear" w:color="auto" w:fill="C0C0C0"/>
            <w:hideMark/>
          </w:tcPr>
          <w:p w:rsidR="00170106" w:rsidRPr="00170106" w:rsidRDefault="00170106" w:rsidP="00170106">
            <w:pPr>
              <w:suppressAutoHyphens/>
              <w:spacing w:after="120" w:line="240" w:lineRule="auto"/>
              <w:ind w:left="115"/>
              <w:contextualSpacing/>
              <w:jc w:val="both"/>
              <w:rPr>
                <w:rFonts w:ascii="Times New Roman" w:eastAsia="Times New Roman" w:hAnsi="Times New Roman" w:cs="Times New Roman"/>
                <w:b/>
                <w:lang w:val="en-US"/>
              </w:rPr>
            </w:pPr>
            <w:r w:rsidRPr="00170106">
              <w:rPr>
                <w:rFonts w:ascii="Times New Roman" w:eastAsia="Times New Roman" w:hAnsi="Times New Roman" w:cs="Times New Roman"/>
                <w:b/>
                <w:lang w:val="en-US"/>
              </w:rPr>
              <w:t>Α/Α</w:t>
            </w:r>
          </w:p>
        </w:tc>
        <w:tc>
          <w:tcPr>
            <w:tcW w:w="3685" w:type="dxa"/>
            <w:tcBorders>
              <w:top w:val="single" w:sz="4" w:space="0" w:color="auto"/>
              <w:left w:val="single" w:sz="4" w:space="0" w:color="auto"/>
              <w:bottom w:val="single" w:sz="4" w:space="0" w:color="auto"/>
              <w:right w:val="single" w:sz="4" w:space="0" w:color="auto"/>
            </w:tcBorders>
            <w:shd w:val="clear" w:color="auto" w:fill="C0C0C0"/>
            <w:hideMark/>
          </w:tcPr>
          <w:p w:rsidR="00170106" w:rsidRPr="00170106" w:rsidRDefault="00170106" w:rsidP="00170106">
            <w:pPr>
              <w:suppressAutoHyphens/>
              <w:spacing w:after="120" w:line="240" w:lineRule="auto"/>
              <w:jc w:val="both"/>
              <w:rPr>
                <w:rFonts w:ascii="Times New Roman" w:eastAsia="Times New Roman" w:hAnsi="Times New Roman" w:cs="Times New Roman"/>
                <w:b/>
                <w:lang w:val="en-US"/>
              </w:rPr>
            </w:pPr>
            <w:r w:rsidRPr="00170106">
              <w:rPr>
                <w:rFonts w:ascii="Times New Roman" w:eastAsia="Times New Roman" w:hAnsi="Times New Roman" w:cs="Times New Roman"/>
                <w:b/>
                <w:lang w:val="en-US"/>
              </w:rPr>
              <w:t>ΠΕΡΙΓΡΑΦΗ</w:t>
            </w:r>
          </w:p>
        </w:tc>
        <w:tc>
          <w:tcPr>
            <w:tcW w:w="1700" w:type="dxa"/>
            <w:tcBorders>
              <w:top w:val="single" w:sz="4" w:space="0" w:color="auto"/>
              <w:left w:val="single" w:sz="4" w:space="0" w:color="auto"/>
              <w:bottom w:val="single" w:sz="4" w:space="0" w:color="auto"/>
              <w:right w:val="single" w:sz="4" w:space="0" w:color="auto"/>
            </w:tcBorders>
            <w:shd w:val="clear" w:color="auto" w:fill="C0C0C0"/>
            <w:hideMark/>
          </w:tcPr>
          <w:p w:rsidR="00170106" w:rsidRPr="00170106" w:rsidRDefault="00170106" w:rsidP="00170106">
            <w:pPr>
              <w:suppressAutoHyphens/>
              <w:spacing w:after="120" w:line="240" w:lineRule="auto"/>
              <w:jc w:val="both"/>
              <w:rPr>
                <w:rFonts w:ascii="Times New Roman" w:eastAsia="Times New Roman" w:hAnsi="Times New Roman" w:cs="Times New Roman"/>
                <w:b/>
                <w:lang w:val="en-US"/>
              </w:rPr>
            </w:pPr>
            <w:r w:rsidRPr="00170106">
              <w:rPr>
                <w:rFonts w:ascii="Times New Roman" w:eastAsia="Times New Roman" w:hAnsi="Times New Roman" w:cs="Times New Roman"/>
                <w:b/>
                <w:lang w:val="en-US"/>
              </w:rPr>
              <w:t>ΑΠΑΙΤΗΣΗ</w:t>
            </w:r>
          </w:p>
        </w:tc>
        <w:tc>
          <w:tcPr>
            <w:tcW w:w="1135" w:type="dxa"/>
            <w:tcBorders>
              <w:top w:val="single" w:sz="4" w:space="0" w:color="auto"/>
              <w:left w:val="single" w:sz="4" w:space="0" w:color="auto"/>
              <w:bottom w:val="single" w:sz="4" w:space="0" w:color="auto"/>
              <w:right w:val="single" w:sz="4" w:space="0" w:color="auto"/>
            </w:tcBorders>
            <w:shd w:val="clear" w:color="auto" w:fill="C0C0C0"/>
            <w:hideMark/>
          </w:tcPr>
          <w:p w:rsidR="00170106" w:rsidRPr="00170106" w:rsidRDefault="00170106" w:rsidP="00170106">
            <w:pPr>
              <w:suppressAutoHyphens/>
              <w:spacing w:after="120" w:line="240" w:lineRule="auto"/>
              <w:jc w:val="both"/>
              <w:rPr>
                <w:rFonts w:ascii="Times New Roman" w:eastAsia="Times New Roman" w:hAnsi="Times New Roman" w:cs="Times New Roman"/>
                <w:b/>
                <w:lang w:val="en-US"/>
              </w:rPr>
            </w:pPr>
            <w:r w:rsidRPr="00170106">
              <w:rPr>
                <w:rFonts w:ascii="Times New Roman" w:eastAsia="Times New Roman" w:hAnsi="Times New Roman" w:cs="Times New Roman"/>
                <w:b/>
                <w:lang w:val="en-US"/>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170106" w:rsidRPr="00170106" w:rsidRDefault="00170106" w:rsidP="00170106">
            <w:pPr>
              <w:suppressAutoHyphens/>
              <w:spacing w:after="120" w:line="240" w:lineRule="auto"/>
              <w:jc w:val="both"/>
              <w:rPr>
                <w:rFonts w:ascii="Times New Roman" w:eastAsia="Times New Roman" w:hAnsi="Times New Roman" w:cs="Times New Roman"/>
                <w:b/>
                <w:lang w:val="en-US"/>
              </w:rPr>
            </w:pPr>
            <w:r w:rsidRPr="00170106">
              <w:rPr>
                <w:rFonts w:ascii="Times New Roman" w:eastAsia="Times New Roman" w:hAnsi="Times New Roman" w:cs="Times New Roman"/>
                <w:b/>
                <w:lang w:val="en-US"/>
              </w:rPr>
              <w:t>ΠΑΡΑΤΗΡΗΣΕΙΣ</w:t>
            </w: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u w:val="single"/>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 xml:space="preserve">Γενικά </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Πλαίσιο</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Θάλα</w:t>
            </w:r>
            <w:proofErr w:type="spellStart"/>
            <w:r w:rsidRPr="00170106">
              <w:rPr>
                <w:rFonts w:ascii="Times New Roman" w:eastAsia="Times New Roman" w:hAnsi="Times New Roman" w:cs="Times New Roman"/>
                <w:lang w:val="en-GB"/>
              </w:rPr>
              <w:t>μος</w:t>
            </w:r>
            <w:proofErr w:type="spellEnd"/>
            <w:r w:rsidRPr="00170106">
              <w:rPr>
                <w:rFonts w:ascii="Times New Roman" w:eastAsia="Times New Roman" w:hAnsi="Times New Roman" w:cs="Times New Roman"/>
                <w:lang w:val="en-GB"/>
              </w:rPr>
              <w:t xml:space="preserve"> επιβατών</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proofErr w:type="spellStart"/>
            <w:r w:rsidRPr="00170106">
              <w:rPr>
                <w:rFonts w:ascii="Times New Roman" w:eastAsia="Times New Roman" w:hAnsi="Times New Roman" w:cs="Times New Roman"/>
                <w:lang w:val="en-GB"/>
              </w:rPr>
              <w:t>Κι</w:t>
            </w:r>
            <w:proofErr w:type="spellEnd"/>
            <w:r w:rsidRPr="00170106">
              <w:rPr>
                <w:rFonts w:ascii="Times New Roman" w:eastAsia="Times New Roman" w:hAnsi="Times New Roman" w:cs="Times New Roman"/>
                <w:lang w:val="en-GB"/>
              </w:rPr>
              <w:t xml:space="preserve">βωτάμαξα </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 xml:space="preserve">Κινητήρας </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Ηλεκτρικό σύστημα</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EC24C8">
        <w:tblPrEx>
          <w:shd w:val="clear" w:color="auto" w:fill="FFFFFF"/>
          <w:tblCellMar>
            <w:left w:w="108" w:type="dxa"/>
            <w:right w:w="108" w:type="dxa"/>
          </w:tblCellMar>
        </w:tblPrEx>
        <w:trPr>
          <w:trHeight w:val="289"/>
        </w:trPr>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Τροχοί / Ελαστικά</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lastRenderedPageBreak/>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lastRenderedPageBreak/>
              <w:t>ΝΑΙ</w:t>
            </w:r>
          </w:p>
        </w:tc>
        <w:tc>
          <w:tcPr>
            <w:tcW w:w="1135" w:type="dxa"/>
            <w:shd w:val="clear" w:color="auto" w:fill="FFFFFF"/>
          </w:tcPr>
          <w:p w:rsidR="00170106" w:rsidRPr="00170106" w:rsidRDefault="00170106" w:rsidP="00170106">
            <w:pPr>
              <w:suppressAutoHyphens/>
              <w:spacing w:after="120" w:line="276" w:lineRule="auto"/>
              <w:ind w:left="360"/>
              <w:jc w:val="both"/>
              <w:rPr>
                <w:rFonts w:ascii="Times New Roman" w:eastAsia="Times New Roman" w:hAnsi="Times New Roman" w:cs="Times New Roman"/>
                <w:lang w:val="en-GB"/>
              </w:rPr>
            </w:pPr>
          </w:p>
        </w:tc>
        <w:tc>
          <w:tcPr>
            <w:tcW w:w="1559" w:type="dxa"/>
            <w:shd w:val="clear" w:color="auto" w:fill="FFFFFF"/>
          </w:tcPr>
          <w:p w:rsidR="00170106" w:rsidRPr="00170106" w:rsidRDefault="00170106" w:rsidP="00170106">
            <w:pPr>
              <w:suppressAutoHyphens/>
              <w:spacing w:after="120" w:line="276" w:lineRule="auto"/>
              <w:ind w:left="360"/>
              <w:jc w:val="both"/>
              <w:rPr>
                <w:rFonts w:ascii="Times New Roman" w:eastAsia="Times New Roman" w:hAnsi="Times New Roman" w:cs="Times New Roman"/>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Σύστημα Ανάρτησης.</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u w:val="single"/>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Σύστημα Διεύθυνσης</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b/>
                <w:u w:val="single"/>
                <w:lang w:val="en-GB"/>
              </w:rPr>
            </w:pP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b/>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u w:val="single"/>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 xml:space="preserve">Συστήματα πέδησης  </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b/>
                <w:u w:val="single"/>
                <w:lang w:val="en-GB"/>
              </w:rPr>
            </w:pP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b/>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u w:val="single"/>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bCs/>
                <w:lang w:val="en-GB" w:eastAsia="ar-SA"/>
              </w:rPr>
            </w:pPr>
            <w:r w:rsidRPr="00170106">
              <w:rPr>
                <w:rFonts w:ascii="Times New Roman" w:eastAsia="Times New Roman" w:hAnsi="Times New Roman" w:cs="Times New Roman"/>
                <w:bCs/>
                <w:lang w:val="en-GB" w:eastAsia="ar-SA"/>
              </w:rPr>
              <w:t>Σύστημα πυρόσβ</w:t>
            </w:r>
            <w:proofErr w:type="spellStart"/>
            <w:r w:rsidRPr="00170106">
              <w:rPr>
                <w:rFonts w:ascii="Times New Roman" w:eastAsia="Times New Roman" w:hAnsi="Times New Roman" w:cs="Times New Roman"/>
                <w:bCs/>
                <w:lang w:val="en-GB" w:eastAsia="ar-SA"/>
              </w:rPr>
              <w:t>εσης</w:t>
            </w:r>
            <w:proofErr w:type="spellEnd"/>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GB"/>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b/>
                <w:u w:val="single"/>
                <w:lang w:val="en-GB"/>
              </w:rPr>
            </w:pP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b/>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u w:val="single"/>
                <w:lang w:val="en-GB"/>
              </w:rPr>
            </w:pPr>
          </w:p>
        </w:tc>
        <w:tc>
          <w:tcPr>
            <w:tcW w:w="368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rPr>
              <w:t>Χρωματισμός.</w:t>
            </w:r>
          </w:p>
          <w:p w:rsidR="00170106" w:rsidRPr="00170106" w:rsidRDefault="00170106" w:rsidP="00170106">
            <w:pPr>
              <w:suppressAutoHyphens/>
              <w:spacing w:after="120" w:line="276" w:lineRule="auto"/>
              <w:jc w:val="both"/>
              <w:rPr>
                <w:rFonts w:ascii="Times New Roman" w:eastAsia="Times New Roman" w:hAnsi="Times New Roman" w:cs="Times New Roman"/>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p>
        </w:tc>
        <w:tc>
          <w:tcPr>
            <w:tcW w:w="1559" w:type="dxa"/>
            <w:shd w:val="clear" w:color="auto" w:fill="FFFFFF"/>
          </w:tcPr>
          <w:p w:rsidR="00170106" w:rsidRPr="00170106" w:rsidRDefault="00170106" w:rsidP="00170106">
            <w:pPr>
              <w:suppressAutoHyphens/>
              <w:spacing w:after="120" w:line="276" w:lineRule="auto"/>
              <w:jc w:val="both"/>
              <w:rPr>
                <w:rFonts w:ascii="Times New Roman" w:eastAsia="Times New Roman" w:hAnsi="Times New Roman" w:cs="Times New Roman"/>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keepNext/>
              <w:numPr>
                <w:ilvl w:val="0"/>
                <w:numId w:val="34"/>
              </w:numPr>
              <w:suppressAutoHyphens/>
              <w:overflowPunct w:val="0"/>
              <w:autoSpaceDE w:val="0"/>
              <w:autoSpaceDN w:val="0"/>
              <w:adjustRightInd w:val="0"/>
              <w:spacing w:after="0" w:line="240" w:lineRule="auto"/>
              <w:jc w:val="both"/>
              <w:textAlignment w:val="baseline"/>
              <w:outlineLvl w:val="8"/>
              <w:rPr>
                <w:rFonts w:ascii="Times New Roman" w:eastAsia="Times New Roman" w:hAnsi="Times New Roman" w:cs="Times New Roman"/>
                <w:bCs/>
                <w:u w:val="single"/>
                <w:lang w:val="en-GB"/>
              </w:rPr>
            </w:pPr>
          </w:p>
        </w:tc>
        <w:tc>
          <w:tcPr>
            <w:tcW w:w="3685"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rPr>
            </w:pPr>
            <w:r w:rsidRPr="00170106">
              <w:rPr>
                <w:rFonts w:ascii="Times New Roman" w:eastAsia="Times New Roman" w:hAnsi="Times New Roman" w:cs="Times New Roman"/>
                <w:bCs/>
              </w:rPr>
              <w:t xml:space="preserve">Λειτουργικότητα, αποδοτικότητα και ασφάλεια </w:t>
            </w:r>
          </w:p>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c>
          <w:tcPr>
            <w:tcW w:w="1559"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keepNext/>
              <w:numPr>
                <w:ilvl w:val="0"/>
                <w:numId w:val="34"/>
              </w:numPr>
              <w:suppressAutoHyphens/>
              <w:overflowPunct w:val="0"/>
              <w:autoSpaceDE w:val="0"/>
              <w:autoSpaceDN w:val="0"/>
              <w:adjustRightInd w:val="0"/>
              <w:spacing w:after="0" w:line="240" w:lineRule="auto"/>
              <w:jc w:val="both"/>
              <w:textAlignment w:val="baseline"/>
              <w:outlineLvl w:val="8"/>
              <w:rPr>
                <w:rFonts w:ascii="Times New Roman" w:eastAsia="Times New Roman" w:hAnsi="Times New Roman" w:cs="Times New Roman"/>
                <w:bCs/>
                <w:u w:val="single"/>
                <w:lang w:val="en-GB"/>
              </w:rPr>
            </w:pPr>
          </w:p>
        </w:tc>
        <w:tc>
          <w:tcPr>
            <w:tcW w:w="3685"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lang w:val="en-GB"/>
              </w:rPr>
            </w:pPr>
            <w:r w:rsidRPr="00170106">
              <w:rPr>
                <w:rFonts w:ascii="Times New Roman" w:eastAsia="Times New Roman" w:hAnsi="Times New Roman" w:cs="Times New Roman"/>
                <w:bCs/>
                <w:lang w:val="en-GB"/>
              </w:rPr>
              <w:t>Ποιότητα, καταλληλόλητα και αξιοπ</w:t>
            </w:r>
            <w:proofErr w:type="spellStart"/>
            <w:r w:rsidRPr="00170106">
              <w:rPr>
                <w:rFonts w:ascii="Times New Roman" w:eastAsia="Times New Roman" w:hAnsi="Times New Roman" w:cs="Times New Roman"/>
                <w:bCs/>
                <w:lang w:val="en-GB"/>
              </w:rPr>
              <w:t>ιστί</w:t>
            </w:r>
            <w:proofErr w:type="spellEnd"/>
            <w:r w:rsidRPr="00170106">
              <w:rPr>
                <w:rFonts w:ascii="Times New Roman" w:eastAsia="Times New Roman" w:hAnsi="Times New Roman" w:cs="Times New Roman"/>
                <w:bCs/>
                <w:lang w:val="en-GB"/>
              </w:rPr>
              <w:t xml:space="preserve">α </w:t>
            </w:r>
          </w:p>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c>
          <w:tcPr>
            <w:tcW w:w="1559"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keepNext/>
              <w:numPr>
                <w:ilvl w:val="0"/>
                <w:numId w:val="34"/>
              </w:numPr>
              <w:suppressAutoHyphens/>
              <w:overflowPunct w:val="0"/>
              <w:autoSpaceDE w:val="0"/>
              <w:autoSpaceDN w:val="0"/>
              <w:adjustRightInd w:val="0"/>
              <w:spacing w:after="0" w:line="240" w:lineRule="auto"/>
              <w:jc w:val="both"/>
              <w:textAlignment w:val="baseline"/>
              <w:outlineLvl w:val="8"/>
              <w:rPr>
                <w:rFonts w:ascii="Times New Roman" w:eastAsia="Times New Roman" w:hAnsi="Times New Roman" w:cs="Times New Roman"/>
                <w:bCs/>
                <w:u w:val="single"/>
                <w:lang w:val="en-GB"/>
              </w:rPr>
            </w:pPr>
          </w:p>
        </w:tc>
        <w:tc>
          <w:tcPr>
            <w:tcW w:w="3685"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rPr>
            </w:pPr>
            <w:r w:rsidRPr="00170106">
              <w:rPr>
                <w:rFonts w:ascii="Times New Roman" w:eastAsia="Times New Roman" w:hAnsi="Times New Roman" w:cs="Times New Roman"/>
                <w:bCs/>
              </w:rPr>
              <w:t>Τεχνική υποστήριξη, εμπειρία και ειδίκευση</w:t>
            </w:r>
          </w:p>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c>
          <w:tcPr>
            <w:tcW w:w="1559"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u w:val="single"/>
                <w:lang w:val="en-GB"/>
              </w:rPr>
            </w:pPr>
          </w:p>
        </w:tc>
        <w:tc>
          <w:tcPr>
            <w:tcW w:w="3685"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r w:rsidRPr="00170106">
              <w:rPr>
                <w:rFonts w:ascii="Times New Roman" w:eastAsia="Times New Roman" w:hAnsi="Times New Roman" w:cs="Times New Roman"/>
                <w:bCs/>
                <w:lang w:val="en-GB"/>
              </w:rPr>
              <w:t xml:space="preserve"> </w:t>
            </w:r>
            <w:proofErr w:type="spellStart"/>
            <w:r w:rsidRPr="00170106">
              <w:rPr>
                <w:rFonts w:ascii="Times New Roman" w:eastAsia="Times New Roman" w:hAnsi="Times New Roman" w:cs="Times New Roman"/>
                <w:bCs/>
                <w:lang w:val="en-GB"/>
              </w:rPr>
              <w:t>Εκ</w:t>
            </w:r>
            <w:proofErr w:type="spellEnd"/>
            <w:r w:rsidRPr="00170106">
              <w:rPr>
                <w:rFonts w:ascii="Times New Roman" w:eastAsia="Times New Roman" w:hAnsi="Times New Roman" w:cs="Times New Roman"/>
                <w:bCs/>
                <w:lang w:val="en-GB"/>
              </w:rPr>
              <w:t>παίδευση προσωπικού</w:t>
            </w:r>
          </w:p>
          <w:p w:rsidR="00170106" w:rsidRPr="00170106" w:rsidRDefault="00170106" w:rsidP="00170106">
            <w:pPr>
              <w:suppressAutoHyphens/>
              <w:spacing w:after="120" w:line="240" w:lineRule="auto"/>
              <w:jc w:val="both"/>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numPr>
                <w:ilvl w:val="0"/>
                <w:numId w:val="3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u w:val="single"/>
                <w:lang w:val="en-GB"/>
              </w:rPr>
            </w:pPr>
          </w:p>
        </w:tc>
        <w:tc>
          <w:tcPr>
            <w:tcW w:w="3685"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r w:rsidRPr="00170106">
              <w:rPr>
                <w:rFonts w:ascii="Times New Roman" w:eastAsia="Times New Roman" w:hAnsi="Times New Roman" w:cs="Times New Roman"/>
                <w:bCs/>
                <w:lang w:val="en-GB"/>
              </w:rPr>
              <w:t>Παράδοση οχημάτων</w:t>
            </w:r>
          </w:p>
          <w:p w:rsidR="00170106" w:rsidRPr="00170106" w:rsidRDefault="00170106" w:rsidP="00170106">
            <w:pPr>
              <w:suppressAutoHyphens/>
              <w:spacing w:after="120" w:line="240" w:lineRule="auto"/>
              <w:jc w:val="both"/>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p>
        </w:tc>
        <w:tc>
          <w:tcPr>
            <w:tcW w:w="1559"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bCs/>
                <w:lang w:val="en-GB"/>
              </w:rPr>
            </w:pPr>
          </w:p>
        </w:tc>
      </w:tr>
      <w:tr w:rsidR="00170106" w:rsidRPr="00170106" w:rsidTr="00EC24C8">
        <w:tblPrEx>
          <w:shd w:val="clear" w:color="auto" w:fill="FFFFFF"/>
          <w:tblCellMar>
            <w:left w:w="108" w:type="dxa"/>
            <w:right w:w="108" w:type="dxa"/>
          </w:tblCellMar>
        </w:tblPrEx>
        <w:tc>
          <w:tcPr>
            <w:tcW w:w="818" w:type="dxa"/>
            <w:shd w:val="clear" w:color="auto" w:fill="FFFFFF"/>
          </w:tcPr>
          <w:p w:rsidR="00170106" w:rsidRPr="00170106" w:rsidRDefault="00170106" w:rsidP="00170106">
            <w:pPr>
              <w:keepNext/>
              <w:numPr>
                <w:ilvl w:val="0"/>
                <w:numId w:val="34"/>
              </w:numPr>
              <w:suppressAutoHyphens/>
              <w:overflowPunct w:val="0"/>
              <w:autoSpaceDE w:val="0"/>
              <w:autoSpaceDN w:val="0"/>
              <w:adjustRightInd w:val="0"/>
              <w:spacing w:after="0" w:line="240" w:lineRule="auto"/>
              <w:jc w:val="both"/>
              <w:textAlignment w:val="baseline"/>
              <w:outlineLvl w:val="8"/>
              <w:rPr>
                <w:rFonts w:ascii="Times New Roman" w:eastAsia="Times New Roman" w:hAnsi="Times New Roman" w:cs="Times New Roman"/>
                <w:bCs/>
                <w:u w:val="single"/>
                <w:lang w:val="en-GB"/>
              </w:rPr>
            </w:pPr>
          </w:p>
        </w:tc>
        <w:tc>
          <w:tcPr>
            <w:tcW w:w="3685"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lang w:val="en-GB"/>
              </w:rPr>
            </w:pPr>
            <w:r w:rsidRPr="00170106">
              <w:rPr>
                <w:rFonts w:ascii="Times New Roman" w:eastAsia="Times New Roman" w:hAnsi="Times New Roman" w:cs="Times New Roman"/>
                <w:bCs/>
                <w:lang w:val="en-GB"/>
              </w:rPr>
              <w:t>Συμπληρωματικά στοιχεία της τεχνικής προσφοράς</w:t>
            </w:r>
          </w:p>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Cs/>
              </w:rPr>
            </w:pPr>
            <w:r w:rsidRPr="00170106">
              <w:rPr>
                <w:rFonts w:ascii="Times New Roman" w:eastAsia="Times New Roman" w:hAnsi="Times New Roman" w:cs="Times New Roman"/>
                <w:bCs/>
                <w:i/>
                <w:lang w:eastAsia="ar-SA"/>
              </w:rPr>
              <w:t>Όπως αναλυτικά ορίζονται στην σχετική μελέτη της διακήρυξης</w:t>
            </w:r>
          </w:p>
        </w:tc>
        <w:tc>
          <w:tcPr>
            <w:tcW w:w="1700" w:type="dxa"/>
            <w:shd w:val="clear" w:color="auto" w:fill="FFFFFF"/>
          </w:tcPr>
          <w:p w:rsidR="00170106" w:rsidRPr="00170106" w:rsidRDefault="00170106" w:rsidP="00170106">
            <w:pPr>
              <w:suppressAutoHyphens/>
              <w:spacing w:after="120" w:line="240" w:lineRule="auto"/>
              <w:jc w:val="both"/>
              <w:rPr>
                <w:rFonts w:ascii="Times New Roman" w:eastAsia="Times New Roman" w:hAnsi="Times New Roman" w:cs="Times New Roman"/>
                <w:lang w:val="en-US"/>
              </w:rPr>
            </w:pPr>
            <w:r w:rsidRPr="00170106">
              <w:rPr>
                <w:rFonts w:ascii="Times New Roman" w:eastAsia="Times New Roman" w:hAnsi="Times New Roman" w:cs="Times New Roman"/>
                <w:lang w:val="en-GB"/>
              </w:rPr>
              <w:t>ΝΑΙ</w:t>
            </w:r>
          </w:p>
        </w:tc>
        <w:tc>
          <w:tcPr>
            <w:tcW w:w="1135"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c>
          <w:tcPr>
            <w:tcW w:w="1559" w:type="dxa"/>
            <w:shd w:val="clear" w:color="auto" w:fill="FFFFFF"/>
          </w:tcPr>
          <w:p w:rsidR="00170106" w:rsidRPr="00170106" w:rsidRDefault="00170106" w:rsidP="00170106">
            <w:pPr>
              <w:keepNext/>
              <w:suppressAutoHyphens/>
              <w:spacing w:after="120" w:line="240" w:lineRule="auto"/>
              <w:jc w:val="both"/>
              <w:outlineLvl w:val="8"/>
              <w:rPr>
                <w:rFonts w:ascii="Times New Roman" w:eastAsia="Times New Roman" w:hAnsi="Times New Roman" w:cs="Times New Roman"/>
                <w:b/>
                <w:bCs/>
                <w:u w:val="single"/>
                <w:lang w:val="en-GB"/>
              </w:rPr>
            </w:pPr>
          </w:p>
        </w:tc>
      </w:tr>
    </w:tbl>
    <w:p w:rsidR="00170106" w:rsidRPr="00170106" w:rsidRDefault="00170106" w:rsidP="00170106">
      <w:pPr>
        <w:suppressAutoHyphens/>
        <w:spacing w:after="120" w:line="276" w:lineRule="auto"/>
        <w:jc w:val="both"/>
        <w:rPr>
          <w:rFonts w:ascii="Times New Roman" w:eastAsia="Times New Roman" w:hAnsi="Times New Roman" w:cs="Times New Roman"/>
          <w:bCs/>
          <w:lang w:val="en-GB"/>
        </w:rPr>
      </w:pPr>
    </w:p>
    <w:p w:rsidR="00170106" w:rsidRPr="00170106" w:rsidRDefault="00170106" w:rsidP="00170106">
      <w:pPr>
        <w:suppressAutoHyphens/>
        <w:spacing w:after="120" w:line="276" w:lineRule="auto"/>
        <w:jc w:val="both"/>
        <w:rPr>
          <w:rFonts w:ascii="Times New Roman" w:eastAsia="Times New Roman" w:hAnsi="Times New Roman" w:cs="Times New Roman"/>
          <w:bCs/>
        </w:rPr>
      </w:pPr>
      <w:r w:rsidRPr="00170106">
        <w:rPr>
          <w:rFonts w:ascii="Times New Roman" w:eastAsia="Times New Roman" w:hAnsi="Times New Roman" w:cs="Times New Roman"/>
          <w:bCs/>
        </w:rPr>
        <w:t>Οι απαντήσεις στις ανωτέρω τεχνικές απαιτήσεις να είναι κατά προτίμηση αναλυτικές και επεξηγηματικές.</w:t>
      </w:r>
    </w:p>
    <w:p w:rsidR="00170106" w:rsidRPr="00170106" w:rsidRDefault="00170106" w:rsidP="00170106">
      <w:pPr>
        <w:suppressAutoHyphens/>
        <w:spacing w:after="120" w:line="276" w:lineRule="auto"/>
        <w:jc w:val="both"/>
        <w:rPr>
          <w:rFonts w:ascii="Times New Roman" w:eastAsia="Times New Roman" w:hAnsi="Times New Roman" w:cs="Times New Roman"/>
          <w:bCs/>
        </w:rPr>
      </w:pPr>
    </w:p>
    <w:p w:rsidR="00170106" w:rsidRPr="00170106" w:rsidRDefault="00170106" w:rsidP="00170106">
      <w:pPr>
        <w:suppressAutoHyphens/>
        <w:spacing w:after="120" w:line="0" w:lineRule="atLeast"/>
        <w:jc w:val="center"/>
        <w:rPr>
          <w:rFonts w:ascii="Times New Roman" w:eastAsia="Arial" w:hAnsi="Times New Roman" w:cs="Times New Roman"/>
          <w:b/>
          <w:sz w:val="20"/>
          <w:szCs w:val="20"/>
          <w:lang w:eastAsia="ar-SA"/>
        </w:rPr>
      </w:pPr>
    </w:p>
    <w:p w:rsidR="00170106" w:rsidRPr="00170106" w:rsidRDefault="00170106" w:rsidP="00170106">
      <w:pPr>
        <w:spacing w:after="200" w:line="276" w:lineRule="auto"/>
        <w:rPr>
          <w:rFonts w:ascii="Times New Roman" w:eastAsia="Times New Roman" w:hAnsi="Times New Roman" w:cs="Times New Roman"/>
          <w:sz w:val="20"/>
          <w:szCs w:val="20"/>
          <w:lang w:eastAsia="ar-SA"/>
        </w:rPr>
      </w:pPr>
    </w:p>
    <w:p w:rsidR="00170106" w:rsidRPr="00170106" w:rsidRDefault="00170106" w:rsidP="00170106">
      <w:pPr>
        <w:spacing w:after="200" w:line="276" w:lineRule="auto"/>
        <w:rPr>
          <w:rFonts w:ascii="Times New Roman" w:eastAsia="Times New Roman" w:hAnsi="Times New Roman" w:cs="Times New Roman"/>
          <w:sz w:val="20"/>
          <w:szCs w:val="20"/>
          <w:lang w:eastAsia="ar-SA"/>
        </w:rPr>
      </w:pPr>
    </w:p>
    <w:p w:rsidR="002E5C59" w:rsidRPr="00FF40B0" w:rsidRDefault="002E5C59" w:rsidP="00C31EF8">
      <w:pPr>
        <w:suppressAutoHyphens/>
        <w:spacing w:before="57" w:after="57" w:line="240" w:lineRule="auto"/>
        <w:jc w:val="both"/>
        <w:rPr>
          <w:rFonts w:ascii="Times New Roman" w:eastAsia="Times New Roman" w:hAnsi="Times New Roman" w:cs="Times New Roman"/>
          <w:sz w:val="20"/>
          <w:szCs w:val="20"/>
          <w:lang w:eastAsia="ar-SA"/>
        </w:rPr>
      </w:pPr>
      <w:bookmarkStart w:id="3" w:name="_GoBack"/>
      <w:bookmarkEnd w:id="3"/>
    </w:p>
    <w:sectPr w:rsidR="002E5C59" w:rsidRPr="00FF40B0" w:rsidSect="00170106">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00"/>
    <w:family w:val="roman"/>
    <w:notTrueType/>
    <w:pitch w:val="default"/>
  </w:font>
  <w:font w:name="CG Times">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0" w15:restartNumberingAfterBreak="0">
    <w:nsid w:val="00000081"/>
    <w:multiLevelType w:val="hybridMultilevel"/>
    <w:tmpl w:val="4BEE5A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83"/>
    <w:multiLevelType w:val="hybridMultilevel"/>
    <w:tmpl w:val="24F6AB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84"/>
    <w:multiLevelType w:val="hybridMultilevel"/>
    <w:tmpl w:val="634C574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85"/>
    <w:multiLevelType w:val="hybridMultilevel"/>
    <w:tmpl w:val="24E99DD6"/>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89"/>
    <w:multiLevelType w:val="hybridMultilevel"/>
    <w:tmpl w:val="0075434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8C"/>
    <w:multiLevelType w:val="hybridMultilevel"/>
    <w:tmpl w:val="1816F8C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8D"/>
    <w:multiLevelType w:val="hybridMultilevel"/>
    <w:tmpl w:val="37DF223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8E"/>
    <w:multiLevelType w:val="hybridMultilevel"/>
    <w:tmpl w:val="7AB49DA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8F"/>
    <w:multiLevelType w:val="hybridMultilevel"/>
    <w:tmpl w:val="759F82CC"/>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90"/>
    <w:multiLevelType w:val="hybridMultilevel"/>
    <w:tmpl w:val="61E74EA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91"/>
    <w:multiLevelType w:val="hybridMultilevel"/>
    <w:tmpl w:val="597B4D8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0E9756EC"/>
    <w:multiLevelType w:val="hybridMultilevel"/>
    <w:tmpl w:val="B80654F0"/>
    <w:lvl w:ilvl="0" w:tplc="04080001">
      <w:start w:val="1"/>
      <w:numFmt w:val="bullet"/>
      <w:lvlText w:val=""/>
      <w:lvlJc w:val="left"/>
      <w:pPr>
        <w:ind w:left="1079" w:hanging="360"/>
      </w:pPr>
      <w:rPr>
        <w:rFonts w:ascii="Symbol" w:hAnsi="Symbol" w:hint="default"/>
      </w:rPr>
    </w:lvl>
    <w:lvl w:ilvl="1" w:tplc="04080003" w:tentative="1">
      <w:start w:val="1"/>
      <w:numFmt w:val="bullet"/>
      <w:lvlText w:val="o"/>
      <w:lvlJc w:val="left"/>
      <w:pPr>
        <w:ind w:left="1799" w:hanging="360"/>
      </w:pPr>
      <w:rPr>
        <w:rFonts w:ascii="Courier New" w:hAnsi="Courier New" w:cs="Courier New" w:hint="default"/>
      </w:rPr>
    </w:lvl>
    <w:lvl w:ilvl="2" w:tplc="04080005" w:tentative="1">
      <w:start w:val="1"/>
      <w:numFmt w:val="bullet"/>
      <w:lvlText w:val=""/>
      <w:lvlJc w:val="left"/>
      <w:pPr>
        <w:ind w:left="2519" w:hanging="360"/>
      </w:pPr>
      <w:rPr>
        <w:rFonts w:ascii="Wingdings" w:hAnsi="Wingdings" w:hint="default"/>
      </w:rPr>
    </w:lvl>
    <w:lvl w:ilvl="3" w:tplc="04080001" w:tentative="1">
      <w:start w:val="1"/>
      <w:numFmt w:val="bullet"/>
      <w:lvlText w:val=""/>
      <w:lvlJc w:val="left"/>
      <w:pPr>
        <w:ind w:left="3239" w:hanging="360"/>
      </w:pPr>
      <w:rPr>
        <w:rFonts w:ascii="Symbol" w:hAnsi="Symbol" w:hint="default"/>
      </w:rPr>
    </w:lvl>
    <w:lvl w:ilvl="4" w:tplc="04080003" w:tentative="1">
      <w:start w:val="1"/>
      <w:numFmt w:val="bullet"/>
      <w:lvlText w:val="o"/>
      <w:lvlJc w:val="left"/>
      <w:pPr>
        <w:ind w:left="3959" w:hanging="360"/>
      </w:pPr>
      <w:rPr>
        <w:rFonts w:ascii="Courier New" w:hAnsi="Courier New" w:cs="Courier New" w:hint="default"/>
      </w:rPr>
    </w:lvl>
    <w:lvl w:ilvl="5" w:tplc="04080005" w:tentative="1">
      <w:start w:val="1"/>
      <w:numFmt w:val="bullet"/>
      <w:lvlText w:val=""/>
      <w:lvlJc w:val="left"/>
      <w:pPr>
        <w:ind w:left="4679" w:hanging="360"/>
      </w:pPr>
      <w:rPr>
        <w:rFonts w:ascii="Wingdings" w:hAnsi="Wingdings" w:hint="default"/>
      </w:rPr>
    </w:lvl>
    <w:lvl w:ilvl="6" w:tplc="04080001" w:tentative="1">
      <w:start w:val="1"/>
      <w:numFmt w:val="bullet"/>
      <w:lvlText w:val=""/>
      <w:lvlJc w:val="left"/>
      <w:pPr>
        <w:ind w:left="5399" w:hanging="360"/>
      </w:pPr>
      <w:rPr>
        <w:rFonts w:ascii="Symbol" w:hAnsi="Symbol" w:hint="default"/>
      </w:rPr>
    </w:lvl>
    <w:lvl w:ilvl="7" w:tplc="04080003" w:tentative="1">
      <w:start w:val="1"/>
      <w:numFmt w:val="bullet"/>
      <w:lvlText w:val="o"/>
      <w:lvlJc w:val="left"/>
      <w:pPr>
        <w:ind w:left="6119" w:hanging="360"/>
      </w:pPr>
      <w:rPr>
        <w:rFonts w:ascii="Courier New" w:hAnsi="Courier New" w:cs="Courier New" w:hint="default"/>
      </w:rPr>
    </w:lvl>
    <w:lvl w:ilvl="8" w:tplc="04080005" w:tentative="1">
      <w:start w:val="1"/>
      <w:numFmt w:val="bullet"/>
      <w:lvlText w:val=""/>
      <w:lvlJc w:val="left"/>
      <w:pPr>
        <w:ind w:left="6839" w:hanging="360"/>
      </w:pPr>
      <w:rPr>
        <w:rFonts w:ascii="Wingdings" w:hAnsi="Wingdings" w:hint="default"/>
      </w:rPr>
    </w:lvl>
  </w:abstractNum>
  <w:abstractNum w:abstractNumId="23" w15:restartNumberingAfterBreak="0">
    <w:nsid w:val="0EAA373C"/>
    <w:multiLevelType w:val="hybridMultilevel"/>
    <w:tmpl w:val="15D6FFF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11C317EA"/>
    <w:multiLevelType w:val="hybridMultilevel"/>
    <w:tmpl w:val="81A04E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136954B2"/>
    <w:multiLevelType w:val="hybridMultilevel"/>
    <w:tmpl w:val="CAC68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BAF4E4D"/>
    <w:multiLevelType w:val="hybridMultilevel"/>
    <w:tmpl w:val="170A60B8"/>
    <w:lvl w:ilvl="0" w:tplc="0408000B">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7" w15:restartNumberingAfterBreak="0">
    <w:nsid w:val="20174E1D"/>
    <w:multiLevelType w:val="hybridMultilevel"/>
    <w:tmpl w:val="F8AA40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2021530B"/>
    <w:multiLevelType w:val="hybridMultilevel"/>
    <w:tmpl w:val="35F42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23006D29"/>
    <w:multiLevelType w:val="hybridMultilevel"/>
    <w:tmpl w:val="03483F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EC0771"/>
    <w:multiLevelType w:val="hybridMultilevel"/>
    <w:tmpl w:val="35E87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1B105EE"/>
    <w:multiLevelType w:val="multilevel"/>
    <w:tmpl w:val="31B105EE"/>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C5170A"/>
    <w:multiLevelType w:val="multilevel"/>
    <w:tmpl w:val="34C517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6F0DD1"/>
    <w:multiLevelType w:val="multilevel"/>
    <w:tmpl w:val="366F0DD1"/>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1337B0A"/>
    <w:multiLevelType w:val="hybridMultilevel"/>
    <w:tmpl w:val="5A5E60D2"/>
    <w:lvl w:ilvl="0" w:tplc="297260F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40249BE"/>
    <w:multiLevelType w:val="multilevel"/>
    <w:tmpl w:val="440249BE"/>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6121C6"/>
    <w:multiLevelType w:val="hybridMultilevel"/>
    <w:tmpl w:val="3B661D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69849FE"/>
    <w:multiLevelType w:val="hybridMultilevel"/>
    <w:tmpl w:val="D504A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7837643"/>
    <w:multiLevelType w:val="singleLevel"/>
    <w:tmpl w:val="57837643"/>
    <w:lvl w:ilvl="0">
      <w:start w:val="2"/>
      <w:numFmt w:val="decimal"/>
      <w:suff w:val="space"/>
      <w:lvlText w:val="%1)"/>
      <w:lvlJc w:val="left"/>
    </w:lvl>
  </w:abstractNum>
  <w:abstractNum w:abstractNumId="39" w15:restartNumberingAfterBreak="0">
    <w:nsid w:val="64E73C80"/>
    <w:multiLevelType w:val="hybridMultilevel"/>
    <w:tmpl w:val="90800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5605255"/>
    <w:multiLevelType w:val="hybridMultilevel"/>
    <w:tmpl w:val="80606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7711D16"/>
    <w:multiLevelType w:val="hybridMultilevel"/>
    <w:tmpl w:val="22741EE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C9E27C9"/>
    <w:multiLevelType w:val="hybridMultilevel"/>
    <w:tmpl w:val="15EE8F5C"/>
    <w:lvl w:ilvl="0" w:tplc="297260F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FF96263"/>
    <w:multiLevelType w:val="multilevel"/>
    <w:tmpl w:val="191EF8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93107A"/>
    <w:multiLevelType w:val="hybridMultilevel"/>
    <w:tmpl w:val="91F88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4"/>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43"/>
  </w:num>
  <w:num w:numId="24">
    <w:abstractNumId w:val="37"/>
  </w:num>
  <w:num w:numId="25">
    <w:abstractNumId w:val="40"/>
  </w:num>
  <w:num w:numId="26">
    <w:abstractNumId w:val="22"/>
  </w:num>
  <w:num w:numId="27">
    <w:abstractNumId w:val="45"/>
  </w:num>
  <w:num w:numId="28">
    <w:abstractNumId w:val="25"/>
  </w:num>
  <w:num w:numId="29">
    <w:abstractNumId w:val="36"/>
  </w:num>
  <w:num w:numId="30">
    <w:abstractNumId w:val="30"/>
  </w:num>
  <w:num w:numId="31">
    <w:abstractNumId w:val="34"/>
  </w:num>
  <w:num w:numId="32">
    <w:abstractNumId w:val="42"/>
  </w:num>
  <w:num w:numId="33">
    <w:abstractNumId w:val="23"/>
  </w:num>
  <w:num w:numId="34">
    <w:abstractNumId w:val="44"/>
  </w:num>
  <w:num w:numId="35">
    <w:abstractNumId w:val="21"/>
  </w:num>
  <w:num w:numId="36">
    <w:abstractNumId w:val="29"/>
  </w:num>
  <w:num w:numId="37">
    <w:abstractNumId w:val="27"/>
  </w:num>
  <w:num w:numId="38">
    <w:abstractNumId w:val="39"/>
  </w:num>
  <w:num w:numId="39">
    <w:abstractNumId w:val="32"/>
  </w:num>
  <w:num w:numId="40">
    <w:abstractNumId w:val="38"/>
  </w:num>
  <w:num w:numId="41">
    <w:abstractNumId w:val="33"/>
  </w:num>
  <w:num w:numId="42">
    <w:abstractNumId w:val="35"/>
  </w:num>
  <w:num w:numId="43">
    <w:abstractNumId w:val="31"/>
  </w:num>
  <w:num w:numId="44">
    <w:abstractNumId w:val="41"/>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F8"/>
    <w:rsid w:val="0001368B"/>
    <w:rsid w:val="00135623"/>
    <w:rsid w:val="00170106"/>
    <w:rsid w:val="002E5C59"/>
    <w:rsid w:val="00340F29"/>
    <w:rsid w:val="00352AFA"/>
    <w:rsid w:val="00577332"/>
    <w:rsid w:val="00695336"/>
    <w:rsid w:val="006F6BDF"/>
    <w:rsid w:val="007414C1"/>
    <w:rsid w:val="007B5CBA"/>
    <w:rsid w:val="008117B4"/>
    <w:rsid w:val="00894819"/>
    <w:rsid w:val="008B5F08"/>
    <w:rsid w:val="008D43D0"/>
    <w:rsid w:val="00927689"/>
    <w:rsid w:val="009C7BBB"/>
    <w:rsid w:val="00AF2772"/>
    <w:rsid w:val="00C11DCE"/>
    <w:rsid w:val="00C31EF8"/>
    <w:rsid w:val="00D2023C"/>
    <w:rsid w:val="00E540F6"/>
    <w:rsid w:val="00F72CB3"/>
    <w:rsid w:val="00F90D5F"/>
    <w:rsid w:val="00F94941"/>
    <w:rsid w:val="00FB49BF"/>
    <w:rsid w:val="00FF40B0"/>
    <w:rsid w:val="00FF63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342CA-C5D5-42A4-B08D-45D7D2A7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3D0"/>
  </w:style>
  <w:style w:type="paragraph" w:styleId="1">
    <w:name w:val="heading 1"/>
    <w:basedOn w:val="a"/>
    <w:next w:val="a"/>
    <w:link w:val="1Char"/>
    <w:qFormat/>
    <w:rsid w:val="00352A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qFormat/>
    <w:rsid w:val="00352AFA"/>
    <w:pPr>
      <w:keepNext/>
      <w:pBdr>
        <w:bottom w:val="single" w:sz="8" w:space="1" w:color="000080"/>
      </w:pBdr>
      <w:tabs>
        <w:tab w:val="left" w:pos="567"/>
      </w:tabs>
      <w:suppressAutoHyphens/>
      <w:spacing w:before="240" w:after="80" w:line="240" w:lineRule="auto"/>
      <w:ind w:left="567" w:hanging="567"/>
      <w:jc w:val="both"/>
      <w:outlineLvl w:val="1"/>
    </w:pPr>
    <w:rPr>
      <w:rFonts w:ascii="Arial" w:eastAsia="Times New Roman" w:hAnsi="Arial" w:cs="Times New Roman"/>
      <w:b/>
      <w:color w:val="002060"/>
      <w:sz w:val="24"/>
      <w:lang w:val="en-GB" w:eastAsia="ar-SA"/>
    </w:rPr>
  </w:style>
  <w:style w:type="paragraph" w:styleId="3">
    <w:name w:val="heading 3"/>
    <w:basedOn w:val="a"/>
    <w:next w:val="a"/>
    <w:link w:val="3Char"/>
    <w:qFormat/>
    <w:rsid w:val="00170106"/>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qFormat/>
    <w:rsid w:val="00170106"/>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qFormat/>
    <w:rsid w:val="00170106"/>
    <w:pPr>
      <w:numPr>
        <w:ilvl w:val="4"/>
        <w:numId w:val="1"/>
      </w:numPr>
      <w:suppressAutoHyphens/>
      <w:spacing w:before="200" w:after="200" w:line="280" w:lineRule="exact"/>
      <w:jc w:val="both"/>
      <w:outlineLvl w:val="4"/>
    </w:pPr>
    <w:rPr>
      <w:rFonts w:ascii="Lucida Sans" w:eastAsia="Times New Roman" w:hAnsi="Lucida Sans" w:cs="Times New Roman"/>
      <w:b/>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52AFA"/>
    <w:rPr>
      <w:rFonts w:ascii="Arial" w:eastAsia="Times New Roman" w:hAnsi="Arial" w:cs="Times New Roman"/>
      <w:b/>
      <w:color w:val="002060"/>
      <w:sz w:val="24"/>
      <w:lang w:val="en-GB" w:eastAsia="ar-SA"/>
    </w:rPr>
  </w:style>
  <w:style w:type="character" w:customStyle="1" w:styleId="1Char">
    <w:name w:val="Επικεφαλίδα 1 Char"/>
    <w:basedOn w:val="a0"/>
    <w:link w:val="1"/>
    <w:rsid w:val="00352AFA"/>
    <w:rPr>
      <w:rFonts w:asciiTheme="majorHAnsi" w:eastAsiaTheme="majorEastAsia" w:hAnsiTheme="majorHAnsi" w:cstheme="majorBidi"/>
      <w:b/>
      <w:bCs/>
      <w:color w:val="2F5496" w:themeColor="accent1" w:themeShade="BF"/>
      <w:sz w:val="28"/>
      <w:szCs w:val="28"/>
    </w:rPr>
  </w:style>
  <w:style w:type="paragraph" w:styleId="a3">
    <w:name w:val="Balloon Text"/>
    <w:basedOn w:val="a"/>
    <w:link w:val="Char"/>
    <w:unhideWhenUsed/>
    <w:rsid w:val="00695336"/>
    <w:pPr>
      <w:spacing w:after="0" w:line="240" w:lineRule="auto"/>
    </w:pPr>
    <w:rPr>
      <w:rFonts w:ascii="Segoe UI" w:hAnsi="Segoe UI" w:cs="Segoe UI"/>
      <w:sz w:val="18"/>
      <w:szCs w:val="18"/>
    </w:rPr>
  </w:style>
  <w:style w:type="character" w:customStyle="1" w:styleId="Char">
    <w:name w:val="Κείμενο πλαισίου Char"/>
    <w:basedOn w:val="a0"/>
    <w:link w:val="a3"/>
    <w:rsid w:val="00695336"/>
    <w:rPr>
      <w:rFonts w:ascii="Segoe UI" w:hAnsi="Segoe UI" w:cs="Segoe UI"/>
      <w:sz w:val="18"/>
      <w:szCs w:val="18"/>
    </w:rPr>
  </w:style>
  <w:style w:type="character" w:customStyle="1" w:styleId="3Char">
    <w:name w:val="Επικεφαλίδα 3 Char"/>
    <w:basedOn w:val="a0"/>
    <w:link w:val="3"/>
    <w:rsid w:val="00170106"/>
    <w:rPr>
      <w:rFonts w:ascii="Arial" w:eastAsia="Times New Roman" w:hAnsi="Arial" w:cs="Times New Roman"/>
      <w:b/>
      <w:bCs/>
      <w:szCs w:val="26"/>
      <w:lang w:val="en-GB" w:eastAsia="ar-SA"/>
    </w:rPr>
  </w:style>
  <w:style w:type="character" w:customStyle="1" w:styleId="4Char">
    <w:name w:val="Επικεφαλίδα 4 Char"/>
    <w:basedOn w:val="a0"/>
    <w:link w:val="4"/>
    <w:rsid w:val="00170106"/>
    <w:rPr>
      <w:rFonts w:ascii="Arial" w:eastAsia="Times New Roman" w:hAnsi="Arial" w:cs="Times New Roman"/>
      <w:b/>
      <w:bCs/>
      <w:szCs w:val="28"/>
      <w:lang w:val="en-GB" w:eastAsia="ar-SA"/>
    </w:rPr>
  </w:style>
  <w:style w:type="character" w:customStyle="1" w:styleId="5Char">
    <w:name w:val="Επικεφαλίδα 5 Char"/>
    <w:basedOn w:val="a0"/>
    <w:link w:val="5"/>
    <w:rsid w:val="00170106"/>
    <w:rPr>
      <w:rFonts w:ascii="Lucida Sans" w:eastAsia="Times New Roman" w:hAnsi="Lucida Sans" w:cs="Times New Roman"/>
      <w:b/>
      <w:szCs w:val="20"/>
      <w:lang w:val="en-US" w:eastAsia="ar-SA"/>
    </w:rPr>
  </w:style>
  <w:style w:type="numbering" w:customStyle="1" w:styleId="10">
    <w:name w:val="Χωρίς λίστα1"/>
    <w:next w:val="a2"/>
    <w:uiPriority w:val="99"/>
    <w:semiHidden/>
    <w:unhideWhenUsed/>
    <w:rsid w:val="00170106"/>
  </w:style>
  <w:style w:type="character" w:customStyle="1" w:styleId="WW8Num1z0">
    <w:name w:val="WW8Num1z0"/>
    <w:rsid w:val="00170106"/>
  </w:style>
  <w:style w:type="character" w:customStyle="1" w:styleId="WW8Num1z1">
    <w:name w:val="WW8Num1z1"/>
    <w:rsid w:val="00170106"/>
  </w:style>
  <w:style w:type="character" w:customStyle="1" w:styleId="WW8Num1z2">
    <w:name w:val="WW8Num1z2"/>
    <w:rsid w:val="00170106"/>
  </w:style>
  <w:style w:type="character" w:customStyle="1" w:styleId="WW8Num1z3">
    <w:name w:val="WW8Num1z3"/>
    <w:rsid w:val="00170106"/>
  </w:style>
  <w:style w:type="character" w:customStyle="1" w:styleId="WW8Num1z4">
    <w:name w:val="WW8Num1z4"/>
    <w:rsid w:val="00170106"/>
    <w:rPr>
      <w:rFonts w:ascii="Arial" w:hAnsi="Arial" w:cs="Times New Roman"/>
      <w:b w:val="0"/>
      <w:i w:val="0"/>
      <w:sz w:val="20"/>
      <w:szCs w:val="20"/>
    </w:rPr>
  </w:style>
  <w:style w:type="character" w:customStyle="1" w:styleId="WW8Num1z5">
    <w:name w:val="WW8Num1z5"/>
    <w:rsid w:val="00170106"/>
  </w:style>
  <w:style w:type="character" w:customStyle="1" w:styleId="WW8Num1z6">
    <w:name w:val="WW8Num1z6"/>
    <w:rsid w:val="00170106"/>
  </w:style>
  <w:style w:type="character" w:customStyle="1" w:styleId="WW8Num1z7">
    <w:name w:val="WW8Num1z7"/>
    <w:rsid w:val="00170106"/>
  </w:style>
  <w:style w:type="character" w:customStyle="1" w:styleId="WW8Num1z8">
    <w:name w:val="WW8Num1z8"/>
    <w:rsid w:val="00170106"/>
  </w:style>
  <w:style w:type="character" w:customStyle="1" w:styleId="WW8Num2z0">
    <w:name w:val="WW8Num2z0"/>
    <w:rsid w:val="00170106"/>
    <w:rPr>
      <w:rFonts w:ascii="Symbol" w:hAnsi="Symbol" w:cs="Symbol"/>
      <w:lang w:val="el-GR"/>
    </w:rPr>
  </w:style>
  <w:style w:type="character" w:customStyle="1" w:styleId="WW8Num3z0">
    <w:name w:val="WW8Num3z0"/>
    <w:rsid w:val="00170106"/>
    <w:rPr>
      <w:lang w:val="el-GR"/>
    </w:rPr>
  </w:style>
  <w:style w:type="character" w:customStyle="1" w:styleId="WW8Num4z0">
    <w:name w:val="WW8Num4z0"/>
    <w:rsid w:val="00170106"/>
    <w:rPr>
      <w:rFonts w:ascii="Webdings" w:hAnsi="Webdings" w:cs="Webdings"/>
      <w:color w:val="333399"/>
      <w:sz w:val="16"/>
    </w:rPr>
  </w:style>
  <w:style w:type="character" w:customStyle="1" w:styleId="WW8Num5z0">
    <w:name w:val="WW8Num5z0"/>
    <w:rsid w:val="00170106"/>
    <w:rPr>
      <w:shd w:val="clear" w:color="auto" w:fill="FFFF00"/>
      <w:lang w:val="el-GR"/>
    </w:rPr>
  </w:style>
  <w:style w:type="character" w:customStyle="1" w:styleId="WW8Num6z0">
    <w:name w:val="WW8Num6z0"/>
    <w:rsid w:val="00170106"/>
    <w:rPr>
      <w:b/>
      <w:bCs/>
      <w:szCs w:val="22"/>
      <w:lang w:val="el-GR"/>
    </w:rPr>
  </w:style>
  <w:style w:type="character" w:customStyle="1" w:styleId="WW8Num6z1">
    <w:name w:val="WW8Num6z1"/>
    <w:rsid w:val="00170106"/>
  </w:style>
  <w:style w:type="character" w:customStyle="1" w:styleId="WW8Num6z2">
    <w:name w:val="WW8Num6z2"/>
    <w:rsid w:val="00170106"/>
  </w:style>
  <w:style w:type="character" w:customStyle="1" w:styleId="WW8Num6z3">
    <w:name w:val="WW8Num6z3"/>
    <w:rsid w:val="00170106"/>
  </w:style>
  <w:style w:type="character" w:customStyle="1" w:styleId="WW8Num6z4">
    <w:name w:val="WW8Num6z4"/>
    <w:rsid w:val="00170106"/>
  </w:style>
  <w:style w:type="character" w:customStyle="1" w:styleId="WW8Num6z5">
    <w:name w:val="WW8Num6z5"/>
    <w:rsid w:val="00170106"/>
  </w:style>
  <w:style w:type="character" w:customStyle="1" w:styleId="WW8Num6z6">
    <w:name w:val="WW8Num6z6"/>
    <w:rsid w:val="00170106"/>
  </w:style>
  <w:style w:type="character" w:customStyle="1" w:styleId="WW8Num6z7">
    <w:name w:val="WW8Num6z7"/>
    <w:rsid w:val="00170106"/>
  </w:style>
  <w:style w:type="character" w:customStyle="1" w:styleId="WW8Num6z8">
    <w:name w:val="WW8Num6z8"/>
    <w:rsid w:val="00170106"/>
  </w:style>
  <w:style w:type="character" w:customStyle="1" w:styleId="WW8Num7z0">
    <w:name w:val="WW8Num7z0"/>
    <w:rsid w:val="00170106"/>
    <w:rPr>
      <w:b/>
      <w:bCs/>
      <w:szCs w:val="22"/>
      <w:lang w:val="el-GR"/>
    </w:rPr>
  </w:style>
  <w:style w:type="character" w:customStyle="1" w:styleId="WW8Num7z1">
    <w:name w:val="WW8Num7z1"/>
    <w:rsid w:val="00170106"/>
    <w:rPr>
      <w:rFonts w:eastAsia="Calibri"/>
      <w:lang w:val="el-GR"/>
    </w:rPr>
  </w:style>
  <w:style w:type="character" w:customStyle="1" w:styleId="WW8Num7z2">
    <w:name w:val="WW8Num7z2"/>
    <w:rsid w:val="00170106"/>
  </w:style>
  <w:style w:type="character" w:customStyle="1" w:styleId="WW8Num7z3">
    <w:name w:val="WW8Num7z3"/>
    <w:rsid w:val="00170106"/>
  </w:style>
  <w:style w:type="character" w:customStyle="1" w:styleId="WW8Num7z4">
    <w:name w:val="WW8Num7z4"/>
    <w:rsid w:val="00170106"/>
  </w:style>
  <w:style w:type="character" w:customStyle="1" w:styleId="WW8Num7z5">
    <w:name w:val="WW8Num7z5"/>
    <w:rsid w:val="00170106"/>
  </w:style>
  <w:style w:type="character" w:customStyle="1" w:styleId="WW8Num7z6">
    <w:name w:val="WW8Num7z6"/>
    <w:rsid w:val="00170106"/>
  </w:style>
  <w:style w:type="character" w:customStyle="1" w:styleId="WW8Num7z7">
    <w:name w:val="WW8Num7z7"/>
    <w:rsid w:val="00170106"/>
  </w:style>
  <w:style w:type="character" w:customStyle="1" w:styleId="WW8Num7z8">
    <w:name w:val="WW8Num7z8"/>
    <w:rsid w:val="00170106"/>
  </w:style>
  <w:style w:type="character" w:customStyle="1" w:styleId="WW8Num8z0">
    <w:name w:val="WW8Num8z0"/>
    <w:rsid w:val="00170106"/>
    <w:rPr>
      <w:rFonts w:ascii="Symbol" w:hAnsi="Symbol" w:cs="OpenSymbol"/>
      <w:color w:val="5B9BD5"/>
    </w:rPr>
  </w:style>
  <w:style w:type="character" w:customStyle="1" w:styleId="WW8Num9z0">
    <w:name w:val="WW8Num9z0"/>
    <w:rsid w:val="00170106"/>
    <w:rPr>
      <w:rFonts w:ascii="Angsana New" w:hAnsi="Angsana New" w:cs="Angsana New"/>
      <w:color w:val="000000"/>
      <w:kern w:val="1"/>
      <w:szCs w:val="22"/>
      <w:shd w:val="clear" w:color="auto" w:fill="FFFFFF"/>
      <w:lang w:val="el-GR"/>
    </w:rPr>
  </w:style>
  <w:style w:type="character" w:customStyle="1" w:styleId="WW8Num10z0">
    <w:name w:val="WW8Num10z0"/>
    <w:rsid w:val="00170106"/>
    <w:rPr>
      <w:rFonts w:ascii="Symbol" w:hAnsi="Symbol" w:cs="Symbol"/>
      <w:kern w:val="1"/>
      <w:shd w:val="clear" w:color="auto" w:fill="C0C0C0"/>
      <w:lang w:val="el-GR"/>
    </w:rPr>
  </w:style>
  <w:style w:type="character" w:customStyle="1" w:styleId="WW8Num11z0">
    <w:name w:val="WW8Num11z0"/>
    <w:rsid w:val="00170106"/>
    <w:rPr>
      <w:rFonts w:ascii="Symbol" w:hAnsi="Symbol" w:cs="Symbol" w:hint="default"/>
      <w:lang w:val="el-GR"/>
    </w:rPr>
  </w:style>
  <w:style w:type="character" w:customStyle="1" w:styleId="WW8Num11z1">
    <w:name w:val="WW8Num11z1"/>
    <w:rsid w:val="00170106"/>
    <w:rPr>
      <w:rFonts w:ascii="Courier New" w:hAnsi="Courier New" w:cs="Courier New" w:hint="default"/>
    </w:rPr>
  </w:style>
  <w:style w:type="character" w:customStyle="1" w:styleId="WW8Num11z2">
    <w:name w:val="WW8Num11z2"/>
    <w:rsid w:val="00170106"/>
    <w:rPr>
      <w:rFonts w:ascii="Wingdings" w:hAnsi="Wingdings" w:cs="Wingdings" w:hint="default"/>
    </w:rPr>
  </w:style>
  <w:style w:type="character" w:customStyle="1" w:styleId="50">
    <w:name w:val="Προεπιλεγμένη γραμματοσειρά5"/>
    <w:rsid w:val="00170106"/>
  </w:style>
  <w:style w:type="character" w:customStyle="1" w:styleId="WW8Num10z1">
    <w:name w:val="WW8Num10z1"/>
    <w:rsid w:val="00170106"/>
  </w:style>
  <w:style w:type="character" w:customStyle="1" w:styleId="WW8Num10z2">
    <w:name w:val="WW8Num10z2"/>
    <w:rsid w:val="00170106"/>
  </w:style>
  <w:style w:type="character" w:customStyle="1" w:styleId="WW8Num10z3">
    <w:name w:val="WW8Num10z3"/>
    <w:rsid w:val="00170106"/>
  </w:style>
  <w:style w:type="character" w:customStyle="1" w:styleId="WW8Num10z4">
    <w:name w:val="WW8Num10z4"/>
    <w:rsid w:val="00170106"/>
  </w:style>
  <w:style w:type="character" w:customStyle="1" w:styleId="WW8Num10z5">
    <w:name w:val="WW8Num10z5"/>
    <w:rsid w:val="00170106"/>
  </w:style>
  <w:style w:type="character" w:customStyle="1" w:styleId="WW8Num10z6">
    <w:name w:val="WW8Num10z6"/>
    <w:rsid w:val="00170106"/>
  </w:style>
  <w:style w:type="character" w:customStyle="1" w:styleId="WW8Num10z7">
    <w:name w:val="WW8Num10z7"/>
    <w:rsid w:val="00170106"/>
  </w:style>
  <w:style w:type="character" w:customStyle="1" w:styleId="WW8Num10z8">
    <w:name w:val="WW8Num10z8"/>
    <w:rsid w:val="00170106"/>
  </w:style>
  <w:style w:type="character" w:customStyle="1" w:styleId="WW-">
    <w:name w:val="WW-Προεπιλεγμένη γραμματοσειρά"/>
    <w:rsid w:val="00170106"/>
  </w:style>
  <w:style w:type="character" w:customStyle="1" w:styleId="WW-DefaultParagraphFont">
    <w:name w:val="WW-Default Paragraph Font"/>
    <w:rsid w:val="00170106"/>
  </w:style>
  <w:style w:type="character" w:customStyle="1" w:styleId="WW8Num8z1">
    <w:name w:val="WW8Num8z1"/>
    <w:rsid w:val="00170106"/>
    <w:rPr>
      <w:rFonts w:eastAsia="Calibri"/>
      <w:lang w:val="el-GR"/>
    </w:rPr>
  </w:style>
  <w:style w:type="character" w:customStyle="1" w:styleId="WW8Num8z2">
    <w:name w:val="WW8Num8z2"/>
    <w:rsid w:val="00170106"/>
  </w:style>
  <w:style w:type="character" w:customStyle="1" w:styleId="WW8Num8z3">
    <w:name w:val="WW8Num8z3"/>
    <w:rsid w:val="00170106"/>
  </w:style>
  <w:style w:type="character" w:customStyle="1" w:styleId="WW8Num8z4">
    <w:name w:val="WW8Num8z4"/>
    <w:rsid w:val="00170106"/>
  </w:style>
  <w:style w:type="character" w:customStyle="1" w:styleId="WW8Num8z5">
    <w:name w:val="WW8Num8z5"/>
    <w:rsid w:val="00170106"/>
  </w:style>
  <w:style w:type="character" w:customStyle="1" w:styleId="WW8Num8z6">
    <w:name w:val="WW8Num8z6"/>
    <w:rsid w:val="00170106"/>
  </w:style>
  <w:style w:type="character" w:customStyle="1" w:styleId="WW8Num8z7">
    <w:name w:val="WW8Num8z7"/>
    <w:rsid w:val="00170106"/>
  </w:style>
  <w:style w:type="character" w:customStyle="1" w:styleId="WW8Num8z8">
    <w:name w:val="WW8Num8z8"/>
    <w:rsid w:val="00170106"/>
  </w:style>
  <w:style w:type="character" w:customStyle="1" w:styleId="WW8Num11z3">
    <w:name w:val="WW8Num11z3"/>
    <w:rsid w:val="00170106"/>
  </w:style>
  <w:style w:type="character" w:customStyle="1" w:styleId="WW8Num11z4">
    <w:name w:val="WW8Num11z4"/>
    <w:rsid w:val="00170106"/>
  </w:style>
  <w:style w:type="character" w:customStyle="1" w:styleId="WW8Num11z5">
    <w:name w:val="WW8Num11z5"/>
    <w:rsid w:val="00170106"/>
  </w:style>
  <w:style w:type="character" w:customStyle="1" w:styleId="WW8Num11z6">
    <w:name w:val="WW8Num11z6"/>
    <w:rsid w:val="00170106"/>
  </w:style>
  <w:style w:type="character" w:customStyle="1" w:styleId="WW8Num11z7">
    <w:name w:val="WW8Num11z7"/>
    <w:rsid w:val="00170106"/>
  </w:style>
  <w:style w:type="character" w:customStyle="1" w:styleId="WW8Num11z8">
    <w:name w:val="WW8Num11z8"/>
    <w:rsid w:val="00170106"/>
  </w:style>
  <w:style w:type="character" w:customStyle="1" w:styleId="WW-DefaultParagraphFont1">
    <w:name w:val="WW-Default Paragraph Font1"/>
    <w:rsid w:val="00170106"/>
  </w:style>
  <w:style w:type="character" w:customStyle="1" w:styleId="40">
    <w:name w:val="Προεπιλεγμένη γραμματοσειρά4"/>
    <w:rsid w:val="00170106"/>
  </w:style>
  <w:style w:type="character" w:customStyle="1" w:styleId="WW8Num2z1">
    <w:name w:val="WW8Num2z1"/>
    <w:rsid w:val="00170106"/>
  </w:style>
  <w:style w:type="character" w:customStyle="1" w:styleId="WW8Num2z2">
    <w:name w:val="WW8Num2z2"/>
    <w:rsid w:val="00170106"/>
  </w:style>
  <w:style w:type="character" w:customStyle="1" w:styleId="WW8Num2z3">
    <w:name w:val="WW8Num2z3"/>
    <w:rsid w:val="00170106"/>
  </w:style>
  <w:style w:type="character" w:customStyle="1" w:styleId="WW8Num2z4">
    <w:name w:val="WW8Num2z4"/>
    <w:rsid w:val="00170106"/>
    <w:rPr>
      <w:rFonts w:ascii="Arial" w:hAnsi="Arial" w:cs="Times New Roman"/>
      <w:b w:val="0"/>
      <w:i w:val="0"/>
      <w:sz w:val="20"/>
      <w:szCs w:val="20"/>
    </w:rPr>
  </w:style>
  <w:style w:type="character" w:customStyle="1" w:styleId="WW8Num2z5">
    <w:name w:val="WW8Num2z5"/>
    <w:rsid w:val="00170106"/>
  </w:style>
  <w:style w:type="character" w:customStyle="1" w:styleId="WW8Num2z6">
    <w:name w:val="WW8Num2z6"/>
    <w:rsid w:val="00170106"/>
  </w:style>
  <w:style w:type="character" w:customStyle="1" w:styleId="WW8Num2z7">
    <w:name w:val="WW8Num2z7"/>
    <w:rsid w:val="00170106"/>
  </w:style>
  <w:style w:type="character" w:customStyle="1" w:styleId="WW8Num2z8">
    <w:name w:val="WW8Num2z8"/>
    <w:rsid w:val="00170106"/>
  </w:style>
  <w:style w:type="character" w:customStyle="1" w:styleId="WW8Num9z1">
    <w:name w:val="WW8Num9z1"/>
    <w:rsid w:val="00170106"/>
    <w:rPr>
      <w:rFonts w:eastAsia="Calibri"/>
      <w:lang w:val="el-GR"/>
    </w:rPr>
  </w:style>
  <w:style w:type="character" w:customStyle="1" w:styleId="WW8Num9z2">
    <w:name w:val="WW8Num9z2"/>
    <w:rsid w:val="00170106"/>
  </w:style>
  <w:style w:type="character" w:customStyle="1" w:styleId="WW8Num9z3">
    <w:name w:val="WW8Num9z3"/>
    <w:rsid w:val="00170106"/>
  </w:style>
  <w:style w:type="character" w:customStyle="1" w:styleId="WW8Num9z4">
    <w:name w:val="WW8Num9z4"/>
    <w:rsid w:val="00170106"/>
  </w:style>
  <w:style w:type="character" w:customStyle="1" w:styleId="WW8Num9z5">
    <w:name w:val="WW8Num9z5"/>
    <w:rsid w:val="00170106"/>
  </w:style>
  <w:style w:type="character" w:customStyle="1" w:styleId="WW8Num9z6">
    <w:name w:val="WW8Num9z6"/>
    <w:rsid w:val="00170106"/>
  </w:style>
  <w:style w:type="character" w:customStyle="1" w:styleId="WW8Num9z7">
    <w:name w:val="WW8Num9z7"/>
    <w:rsid w:val="00170106"/>
  </w:style>
  <w:style w:type="character" w:customStyle="1" w:styleId="WW8Num9z8">
    <w:name w:val="WW8Num9z8"/>
    <w:rsid w:val="00170106"/>
  </w:style>
  <w:style w:type="character" w:customStyle="1" w:styleId="WW-DefaultParagraphFont11">
    <w:name w:val="WW-Default Paragraph Font11"/>
    <w:rsid w:val="00170106"/>
  </w:style>
  <w:style w:type="character" w:customStyle="1" w:styleId="WW8Num12z0">
    <w:name w:val="WW8Num12z0"/>
    <w:rsid w:val="00170106"/>
    <w:rPr>
      <w:rFonts w:ascii="Symbol" w:hAnsi="Symbol" w:cs="Symbol"/>
    </w:rPr>
  </w:style>
  <w:style w:type="character" w:customStyle="1" w:styleId="WW8Num12z1">
    <w:name w:val="WW8Num12z1"/>
    <w:rsid w:val="00170106"/>
    <w:rPr>
      <w:rFonts w:ascii="Courier New" w:hAnsi="Courier New" w:cs="Courier New"/>
    </w:rPr>
  </w:style>
  <w:style w:type="character" w:customStyle="1" w:styleId="WW8Num12z2">
    <w:name w:val="WW8Num12z2"/>
    <w:rsid w:val="00170106"/>
    <w:rPr>
      <w:rFonts w:ascii="Wingdings" w:hAnsi="Wingdings" w:cs="Wingdings"/>
    </w:rPr>
  </w:style>
  <w:style w:type="character" w:customStyle="1" w:styleId="WW-DefaultParagraphFont111">
    <w:name w:val="WW-Default Paragraph Font111"/>
    <w:rsid w:val="00170106"/>
  </w:style>
  <w:style w:type="character" w:customStyle="1" w:styleId="WW-DefaultParagraphFont1111">
    <w:name w:val="WW-Default Paragraph Font1111"/>
    <w:rsid w:val="00170106"/>
  </w:style>
  <w:style w:type="character" w:customStyle="1" w:styleId="WW-DefaultParagraphFont11111">
    <w:name w:val="WW-Default Paragraph Font11111"/>
    <w:rsid w:val="00170106"/>
  </w:style>
  <w:style w:type="character" w:customStyle="1" w:styleId="30">
    <w:name w:val="Προεπιλεγμένη γραμματοσειρά3"/>
    <w:rsid w:val="00170106"/>
  </w:style>
  <w:style w:type="character" w:customStyle="1" w:styleId="WW-DefaultParagraphFont111111">
    <w:name w:val="WW-Default Paragraph Font111111"/>
    <w:rsid w:val="00170106"/>
  </w:style>
  <w:style w:type="character" w:customStyle="1" w:styleId="DefaultParagraphFont2">
    <w:name w:val="Default Paragraph Font2"/>
    <w:rsid w:val="00170106"/>
  </w:style>
  <w:style w:type="character" w:customStyle="1" w:styleId="WW8Num12z3">
    <w:name w:val="WW8Num12z3"/>
    <w:rsid w:val="00170106"/>
  </w:style>
  <w:style w:type="character" w:customStyle="1" w:styleId="WW8Num12z4">
    <w:name w:val="WW8Num12z4"/>
    <w:rsid w:val="00170106"/>
  </w:style>
  <w:style w:type="character" w:customStyle="1" w:styleId="WW8Num12z5">
    <w:name w:val="WW8Num12z5"/>
    <w:rsid w:val="00170106"/>
  </w:style>
  <w:style w:type="character" w:customStyle="1" w:styleId="WW8Num12z6">
    <w:name w:val="WW8Num12z6"/>
    <w:rsid w:val="00170106"/>
  </w:style>
  <w:style w:type="character" w:customStyle="1" w:styleId="WW8Num12z7">
    <w:name w:val="WW8Num12z7"/>
    <w:rsid w:val="00170106"/>
  </w:style>
  <w:style w:type="character" w:customStyle="1" w:styleId="WW8Num12z8">
    <w:name w:val="WW8Num12z8"/>
    <w:rsid w:val="00170106"/>
  </w:style>
  <w:style w:type="character" w:customStyle="1" w:styleId="WW8Num13z0">
    <w:name w:val="WW8Num13z0"/>
    <w:rsid w:val="00170106"/>
    <w:rPr>
      <w:rFonts w:ascii="Symbol" w:hAnsi="Symbol" w:cs="OpenSymbol"/>
    </w:rPr>
  </w:style>
  <w:style w:type="character" w:customStyle="1" w:styleId="WW-DefaultParagraphFont1111111">
    <w:name w:val="WW-Default Paragraph Font1111111"/>
    <w:rsid w:val="00170106"/>
  </w:style>
  <w:style w:type="character" w:customStyle="1" w:styleId="WW8Num13z1">
    <w:name w:val="WW8Num13z1"/>
    <w:rsid w:val="00170106"/>
    <w:rPr>
      <w:rFonts w:eastAsia="Calibri"/>
      <w:lang w:val="el-GR"/>
    </w:rPr>
  </w:style>
  <w:style w:type="character" w:customStyle="1" w:styleId="WW8Num13z2">
    <w:name w:val="WW8Num13z2"/>
    <w:rsid w:val="00170106"/>
  </w:style>
  <w:style w:type="character" w:customStyle="1" w:styleId="WW8Num13z3">
    <w:name w:val="WW8Num13z3"/>
    <w:rsid w:val="00170106"/>
  </w:style>
  <w:style w:type="character" w:customStyle="1" w:styleId="WW8Num13z4">
    <w:name w:val="WW8Num13z4"/>
    <w:rsid w:val="00170106"/>
  </w:style>
  <w:style w:type="character" w:customStyle="1" w:styleId="WW8Num13z5">
    <w:name w:val="WW8Num13z5"/>
    <w:rsid w:val="00170106"/>
  </w:style>
  <w:style w:type="character" w:customStyle="1" w:styleId="WW8Num13z6">
    <w:name w:val="WW8Num13z6"/>
    <w:rsid w:val="00170106"/>
  </w:style>
  <w:style w:type="character" w:customStyle="1" w:styleId="WW8Num13z7">
    <w:name w:val="WW8Num13z7"/>
    <w:rsid w:val="00170106"/>
  </w:style>
  <w:style w:type="character" w:customStyle="1" w:styleId="WW8Num13z8">
    <w:name w:val="WW8Num13z8"/>
    <w:rsid w:val="00170106"/>
  </w:style>
  <w:style w:type="character" w:customStyle="1" w:styleId="WW8Num14z0">
    <w:name w:val="WW8Num14z0"/>
    <w:rsid w:val="00170106"/>
    <w:rPr>
      <w:rFonts w:ascii="Symbol" w:hAnsi="Symbol" w:cs="OpenSymbol"/>
    </w:rPr>
  </w:style>
  <w:style w:type="character" w:customStyle="1" w:styleId="WW8Num14z1">
    <w:name w:val="WW8Num14z1"/>
    <w:rsid w:val="00170106"/>
  </w:style>
  <w:style w:type="character" w:customStyle="1" w:styleId="WW8Num14z2">
    <w:name w:val="WW8Num14z2"/>
    <w:rsid w:val="00170106"/>
  </w:style>
  <w:style w:type="character" w:customStyle="1" w:styleId="WW8Num14z3">
    <w:name w:val="WW8Num14z3"/>
    <w:rsid w:val="00170106"/>
  </w:style>
  <w:style w:type="character" w:customStyle="1" w:styleId="WW8Num14z4">
    <w:name w:val="WW8Num14z4"/>
    <w:rsid w:val="00170106"/>
  </w:style>
  <w:style w:type="character" w:customStyle="1" w:styleId="WW8Num14z5">
    <w:name w:val="WW8Num14z5"/>
    <w:rsid w:val="00170106"/>
  </w:style>
  <w:style w:type="character" w:customStyle="1" w:styleId="WW8Num14z6">
    <w:name w:val="WW8Num14z6"/>
    <w:rsid w:val="00170106"/>
  </w:style>
  <w:style w:type="character" w:customStyle="1" w:styleId="WW8Num14z7">
    <w:name w:val="WW8Num14z7"/>
    <w:rsid w:val="00170106"/>
  </w:style>
  <w:style w:type="character" w:customStyle="1" w:styleId="WW8Num14z8">
    <w:name w:val="WW8Num14z8"/>
    <w:rsid w:val="00170106"/>
  </w:style>
  <w:style w:type="character" w:customStyle="1" w:styleId="WW8Num15z0">
    <w:name w:val="WW8Num15z0"/>
    <w:rsid w:val="00170106"/>
  </w:style>
  <w:style w:type="character" w:customStyle="1" w:styleId="WW8Num15z1">
    <w:name w:val="WW8Num15z1"/>
    <w:rsid w:val="00170106"/>
  </w:style>
  <w:style w:type="character" w:customStyle="1" w:styleId="WW8Num15z2">
    <w:name w:val="WW8Num15z2"/>
    <w:rsid w:val="00170106"/>
  </w:style>
  <w:style w:type="character" w:customStyle="1" w:styleId="WW8Num15z3">
    <w:name w:val="WW8Num15z3"/>
    <w:rsid w:val="00170106"/>
  </w:style>
  <w:style w:type="character" w:customStyle="1" w:styleId="WW8Num15z4">
    <w:name w:val="WW8Num15z4"/>
    <w:rsid w:val="00170106"/>
  </w:style>
  <w:style w:type="character" w:customStyle="1" w:styleId="WW8Num15z5">
    <w:name w:val="WW8Num15z5"/>
    <w:rsid w:val="00170106"/>
  </w:style>
  <w:style w:type="character" w:customStyle="1" w:styleId="WW8Num15z6">
    <w:name w:val="WW8Num15z6"/>
    <w:rsid w:val="00170106"/>
  </w:style>
  <w:style w:type="character" w:customStyle="1" w:styleId="WW8Num15z7">
    <w:name w:val="WW8Num15z7"/>
    <w:rsid w:val="00170106"/>
  </w:style>
  <w:style w:type="character" w:customStyle="1" w:styleId="WW8Num15z8">
    <w:name w:val="WW8Num15z8"/>
    <w:rsid w:val="00170106"/>
  </w:style>
  <w:style w:type="character" w:customStyle="1" w:styleId="WW8Num16z0">
    <w:name w:val="WW8Num16z0"/>
    <w:rsid w:val="00170106"/>
  </w:style>
  <w:style w:type="character" w:customStyle="1" w:styleId="WW8Num16z1">
    <w:name w:val="WW8Num16z1"/>
    <w:rsid w:val="00170106"/>
  </w:style>
  <w:style w:type="character" w:customStyle="1" w:styleId="WW8Num16z2">
    <w:name w:val="WW8Num16z2"/>
    <w:rsid w:val="00170106"/>
  </w:style>
  <w:style w:type="character" w:customStyle="1" w:styleId="WW8Num16z3">
    <w:name w:val="WW8Num16z3"/>
    <w:rsid w:val="00170106"/>
  </w:style>
  <w:style w:type="character" w:customStyle="1" w:styleId="WW8Num16z4">
    <w:name w:val="WW8Num16z4"/>
    <w:rsid w:val="00170106"/>
  </w:style>
  <w:style w:type="character" w:customStyle="1" w:styleId="WW8Num16z5">
    <w:name w:val="WW8Num16z5"/>
    <w:rsid w:val="00170106"/>
  </w:style>
  <w:style w:type="character" w:customStyle="1" w:styleId="WW8Num16z6">
    <w:name w:val="WW8Num16z6"/>
    <w:rsid w:val="00170106"/>
  </w:style>
  <w:style w:type="character" w:customStyle="1" w:styleId="WW8Num16z7">
    <w:name w:val="WW8Num16z7"/>
    <w:rsid w:val="00170106"/>
  </w:style>
  <w:style w:type="character" w:customStyle="1" w:styleId="WW8Num16z8">
    <w:name w:val="WW8Num16z8"/>
    <w:rsid w:val="00170106"/>
  </w:style>
  <w:style w:type="character" w:customStyle="1" w:styleId="WW-DefaultParagraphFont11111111">
    <w:name w:val="WW-Default Paragraph Font11111111"/>
    <w:rsid w:val="00170106"/>
  </w:style>
  <w:style w:type="character" w:customStyle="1" w:styleId="WW-DefaultParagraphFont111111111">
    <w:name w:val="WW-Default Paragraph Font111111111"/>
    <w:rsid w:val="00170106"/>
  </w:style>
  <w:style w:type="character" w:customStyle="1" w:styleId="WW-DefaultParagraphFont1111111111">
    <w:name w:val="WW-Default Paragraph Font1111111111"/>
    <w:rsid w:val="00170106"/>
  </w:style>
  <w:style w:type="character" w:customStyle="1" w:styleId="WW-DefaultParagraphFont11111111111">
    <w:name w:val="WW-Default Paragraph Font11111111111"/>
    <w:rsid w:val="00170106"/>
  </w:style>
  <w:style w:type="character" w:customStyle="1" w:styleId="WW-DefaultParagraphFont111111111111">
    <w:name w:val="WW-Default Paragraph Font111111111111"/>
    <w:rsid w:val="00170106"/>
  </w:style>
  <w:style w:type="character" w:customStyle="1" w:styleId="WW8Num17z0">
    <w:name w:val="WW8Num17z0"/>
    <w:rsid w:val="00170106"/>
  </w:style>
  <w:style w:type="character" w:customStyle="1" w:styleId="WW8Num17z1">
    <w:name w:val="WW8Num17z1"/>
    <w:rsid w:val="00170106"/>
  </w:style>
  <w:style w:type="character" w:customStyle="1" w:styleId="WW8Num17z2">
    <w:name w:val="WW8Num17z2"/>
    <w:rsid w:val="00170106"/>
  </w:style>
  <w:style w:type="character" w:customStyle="1" w:styleId="WW8Num17z3">
    <w:name w:val="WW8Num17z3"/>
    <w:rsid w:val="00170106"/>
  </w:style>
  <w:style w:type="character" w:customStyle="1" w:styleId="WW8Num17z4">
    <w:name w:val="WW8Num17z4"/>
    <w:rsid w:val="00170106"/>
  </w:style>
  <w:style w:type="character" w:customStyle="1" w:styleId="WW8Num17z5">
    <w:name w:val="WW8Num17z5"/>
    <w:rsid w:val="00170106"/>
  </w:style>
  <w:style w:type="character" w:customStyle="1" w:styleId="WW8Num17z6">
    <w:name w:val="WW8Num17z6"/>
    <w:rsid w:val="00170106"/>
  </w:style>
  <w:style w:type="character" w:customStyle="1" w:styleId="WW8Num17z7">
    <w:name w:val="WW8Num17z7"/>
    <w:rsid w:val="00170106"/>
  </w:style>
  <w:style w:type="character" w:customStyle="1" w:styleId="WW8Num17z8">
    <w:name w:val="WW8Num17z8"/>
    <w:rsid w:val="00170106"/>
  </w:style>
  <w:style w:type="character" w:customStyle="1" w:styleId="WW8Num18z0">
    <w:name w:val="WW8Num18z0"/>
    <w:rsid w:val="00170106"/>
  </w:style>
  <w:style w:type="character" w:customStyle="1" w:styleId="WW8Num18z1">
    <w:name w:val="WW8Num18z1"/>
    <w:rsid w:val="00170106"/>
  </w:style>
  <w:style w:type="character" w:customStyle="1" w:styleId="WW8Num18z2">
    <w:name w:val="WW8Num18z2"/>
    <w:rsid w:val="00170106"/>
  </w:style>
  <w:style w:type="character" w:customStyle="1" w:styleId="WW8Num18z3">
    <w:name w:val="WW8Num18z3"/>
    <w:rsid w:val="00170106"/>
  </w:style>
  <w:style w:type="character" w:customStyle="1" w:styleId="WW8Num18z4">
    <w:name w:val="WW8Num18z4"/>
    <w:rsid w:val="00170106"/>
  </w:style>
  <w:style w:type="character" w:customStyle="1" w:styleId="WW8Num18z5">
    <w:name w:val="WW8Num18z5"/>
    <w:rsid w:val="00170106"/>
  </w:style>
  <w:style w:type="character" w:customStyle="1" w:styleId="WW8Num18z6">
    <w:name w:val="WW8Num18z6"/>
    <w:rsid w:val="00170106"/>
  </w:style>
  <w:style w:type="character" w:customStyle="1" w:styleId="WW8Num18z7">
    <w:name w:val="WW8Num18z7"/>
    <w:rsid w:val="00170106"/>
  </w:style>
  <w:style w:type="character" w:customStyle="1" w:styleId="WW8Num18z8">
    <w:name w:val="WW8Num18z8"/>
    <w:rsid w:val="00170106"/>
  </w:style>
  <w:style w:type="character" w:customStyle="1" w:styleId="WW8Num3z1">
    <w:name w:val="WW8Num3z1"/>
    <w:rsid w:val="00170106"/>
  </w:style>
  <w:style w:type="character" w:customStyle="1" w:styleId="WW8Num3z2">
    <w:name w:val="WW8Num3z2"/>
    <w:rsid w:val="00170106"/>
  </w:style>
  <w:style w:type="character" w:customStyle="1" w:styleId="WW8Num3z3">
    <w:name w:val="WW8Num3z3"/>
    <w:rsid w:val="00170106"/>
  </w:style>
  <w:style w:type="character" w:customStyle="1" w:styleId="WW8Num3z4">
    <w:name w:val="WW8Num3z4"/>
    <w:rsid w:val="00170106"/>
    <w:rPr>
      <w:rFonts w:ascii="Arial" w:hAnsi="Arial" w:cs="Times New Roman"/>
      <w:b w:val="0"/>
      <w:i w:val="0"/>
      <w:sz w:val="20"/>
      <w:szCs w:val="20"/>
    </w:rPr>
  </w:style>
  <w:style w:type="character" w:customStyle="1" w:styleId="WW8Num3z5">
    <w:name w:val="WW8Num3z5"/>
    <w:rsid w:val="00170106"/>
  </w:style>
  <w:style w:type="character" w:customStyle="1" w:styleId="WW8Num3z6">
    <w:name w:val="WW8Num3z6"/>
    <w:rsid w:val="00170106"/>
  </w:style>
  <w:style w:type="character" w:customStyle="1" w:styleId="WW8Num3z7">
    <w:name w:val="WW8Num3z7"/>
    <w:rsid w:val="00170106"/>
  </w:style>
  <w:style w:type="character" w:customStyle="1" w:styleId="WW8Num3z8">
    <w:name w:val="WW8Num3z8"/>
    <w:rsid w:val="00170106"/>
  </w:style>
  <w:style w:type="character" w:customStyle="1" w:styleId="WW-DefaultParagraphFont1111111111111">
    <w:name w:val="WW-Default Paragraph Font1111111111111"/>
    <w:rsid w:val="00170106"/>
  </w:style>
  <w:style w:type="character" w:customStyle="1" w:styleId="WW-DefaultParagraphFont11111111111111">
    <w:name w:val="WW-Default Paragraph Font11111111111111"/>
    <w:rsid w:val="00170106"/>
  </w:style>
  <w:style w:type="character" w:customStyle="1" w:styleId="WW-DefaultParagraphFont111111111111111">
    <w:name w:val="WW-Default Paragraph Font111111111111111"/>
    <w:rsid w:val="00170106"/>
  </w:style>
  <w:style w:type="character" w:customStyle="1" w:styleId="WW-DefaultParagraphFont1111111111111111">
    <w:name w:val="WW-Default Paragraph Font1111111111111111"/>
    <w:rsid w:val="00170106"/>
  </w:style>
  <w:style w:type="character" w:customStyle="1" w:styleId="20">
    <w:name w:val="Προεπιλεγμένη γραμματοσειρά2"/>
    <w:rsid w:val="00170106"/>
  </w:style>
  <w:style w:type="character" w:customStyle="1" w:styleId="WW8Num19z0">
    <w:name w:val="WW8Num19z0"/>
    <w:rsid w:val="00170106"/>
    <w:rPr>
      <w:rFonts w:ascii="Calibri" w:hAnsi="Calibri" w:cs="Calibri"/>
    </w:rPr>
  </w:style>
  <w:style w:type="character" w:customStyle="1" w:styleId="WW8Num19z1">
    <w:name w:val="WW8Num19z1"/>
    <w:rsid w:val="00170106"/>
  </w:style>
  <w:style w:type="character" w:customStyle="1" w:styleId="WW8Num20z0">
    <w:name w:val="WW8Num20z0"/>
    <w:rsid w:val="00170106"/>
    <w:rPr>
      <w:rFonts w:ascii="Calibri" w:eastAsia="Calibri" w:hAnsi="Calibri" w:cs="Times New Roman"/>
    </w:rPr>
  </w:style>
  <w:style w:type="character" w:customStyle="1" w:styleId="WW8Num20z1">
    <w:name w:val="WW8Num20z1"/>
    <w:rsid w:val="00170106"/>
    <w:rPr>
      <w:rFonts w:ascii="Courier New" w:hAnsi="Courier New" w:cs="Courier New"/>
    </w:rPr>
  </w:style>
  <w:style w:type="character" w:customStyle="1" w:styleId="WW8Num20z2">
    <w:name w:val="WW8Num20z2"/>
    <w:rsid w:val="00170106"/>
    <w:rPr>
      <w:rFonts w:ascii="Wingdings" w:hAnsi="Wingdings" w:cs="Wingdings"/>
    </w:rPr>
  </w:style>
  <w:style w:type="character" w:customStyle="1" w:styleId="WW8Num20z3">
    <w:name w:val="WW8Num20z3"/>
    <w:rsid w:val="00170106"/>
    <w:rPr>
      <w:rFonts w:ascii="Symbol" w:hAnsi="Symbol" w:cs="Symbol"/>
    </w:rPr>
  </w:style>
  <w:style w:type="character" w:customStyle="1" w:styleId="WW-DefaultParagraphFont11111111111111111">
    <w:name w:val="WW-Default Paragraph Font11111111111111111"/>
    <w:rsid w:val="00170106"/>
  </w:style>
  <w:style w:type="character" w:customStyle="1" w:styleId="WW8Num19z2">
    <w:name w:val="WW8Num19z2"/>
    <w:rsid w:val="00170106"/>
  </w:style>
  <w:style w:type="character" w:customStyle="1" w:styleId="WW8Num19z3">
    <w:name w:val="WW8Num19z3"/>
    <w:rsid w:val="00170106"/>
  </w:style>
  <w:style w:type="character" w:customStyle="1" w:styleId="WW8Num19z4">
    <w:name w:val="WW8Num19z4"/>
    <w:rsid w:val="00170106"/>
  </w:style>
  <w:style w:type="character" w:customStyle="1" w:styleId="WW8Num19z5">
    <w:name w:val="WW8Num19z5"/>
    <w:rsid w:val="00170106"/>
  </w:style>
  <w:style w:type="character" w:customStyle="1" w:styleId="WW8Num19z6">
    <w:name w:val="WW8Num19z6"/>
    <w:rsid w:val="00170106"/>
  </w:style>
  <w:style w:type="character" w:customStyle="1" w:styleId="WW8Num19z7">
    <w:name w:val="WW8Num19z7"/>
    <w:rsid w:val="00170106"/>
  </w:style>
  <w:style w:type="character" w:customStyle="1" w:styleId="WW8Num19z8">
    <w:name w:val="WW8Num19z8"/>
    <w:rsid w:val="00170106"/>
  </w:style>
  <w:style w:type="character" w:customStyle="1" w:styleId="WW8Num20z4">
    <w:name w:val="WW8Num20z4"/>
    <w:rsid w:val="00170106"/>
  </w:style>
  <w:style w:type="character" w:customStyle="1" w:styleId="WW8Num20z5">
    <w:name w:val="WW8Num20z5"/>
    <w:rsid w:val="00170106"/>
  </w:style>
  <w:style w:type="character" w:customStyle="1" w:styleId="WW8Num20z6">
    <w:name w:val="WW8Num20z6"/>
    <w:rsid w:val="00170106"/>
  </w:style>
  <w:style w:type="character" w:customStyle="1" w:styleId="WW8Num20z7">
    <w:name w:val="WW8Num20z7"/>
    <w:rsid w:val="00170106"/>
  </w:style>
  <w:style w:type="character" w:customStyle="1" w:styleId="WW8Num20z8">
    <w:name w:val="WW8Num20z8"/>
    <w:rsid w:val="00170106"/>
  </w:style>
  <w:style w:type="character" w:customStyle="1" w:styleId="WW-DefaultParagraphFont111111111111111111">
    <w:name w:val="WW-Default Paragraph Font111111111111111111"/>
    <w:rsid w:val="00170106"/>
  </w:style>
  <w:style w:type="character" w:customStyle="1" w:styleId="WW-DefaultParagraphFont1111111111111111111">
    <w:name w:val="WW-Default Paragraph Font1111111111111111111"/>
    <w:rsid w:val="00170106"/>
  </w:style>
  <w:style w:type="character" w:customStyle="1" w:styleId="WW8Num21z0">
    <w:name w:val="WW8Num21z0"/>
    <w:rsid w:val="00170106"/>
    <w:rPr>
      <w:rFonts w:ascii="Calibri" w:eastAsia="Times New Roman" w:hAnsi="Calibri" w:cs="Calibri"/>
    </w:rPr>
  </w:style>
  <w:style w:type="character" w:customStyle="1" w:styleId="WW8Num21z1">
    <w:name w:val="WW8Num21z1"/>
    <w:rsid w:val="00170106"/>
    <w:rPr>
      <w:rFonts w:ascii="Courier New" w:hAnsi="Courier New" w:cs="Courier New"/>
    </w:rPr>
  </w:style>
  <w:style w:type="character" w:customStyle="1" w:styleId="WW8Num21z2">
    <w:name w:val="WW8Num21z2"/>
    <w:rsid w:val="00170106"/>
    <w:rPr>
      <w:rFonts w:ascii="Wingdings" w:hAnsi="Wingdings" w:cs="Wingdings"/>
    </w:rPr>
  </w:style>
  <w:style w:type="character" w:customStyle="1" w:styleId="WW8Num21z3">
    <w:name w:val="WW8Num21z3"/>
    <w:rsid w:val="00170106"/>
    <w:rPr>
      <w:rFonts w:ascii="Symbol" w:hAnsi="Symbol" w:cs="Symbol"/>
    </w:rPr>
  </w:style>
  <w:style w:type="character" w:customStyle="1" w:styleId="WW8Num22z0">
    <w:name w:val="WW8Num22z0"/>
    <w:rsid w:val="00170106"/>
    <w:rPr>
      <w:rFonts w:ascii="Symbol" w:hAnsi="Symbol" w:cs="Symbol"/>
    </w:rPr>
  </w:style>
  <w:style w:type="character" w:customStyle="1" w:styleId="WW8Num22z1">
    <w:name w:val="WW8Num22z1"/>
    <w:rsid w:val="00170106"/>
    <w:rPr>
      <w:rFonts w:ascii="Courier New" w:hAnsi="Courier New" w:cs="Courier New"/>
    </w:rPr>
  </w:style>
  <w:style w:type="character" w:customStyle="1" w:styleId="WW8Num22z2">
    <w:name w:val="WW8Num22z2"/>
    <w:rsid w:val="00170106"/>
    <w:rPr>
      <w:rFonts w:ascii="Wingdings" w:hAnsi="Wingdings" w:cs="Wingdings"/>
    </w:rPr>
  </w:style>
  <w:style w:type="character" w:customStyle="1" w:styleId="WW8Num23z0">
    <w:name w:val="WW8Num23z0"/>
    <w:rsid w:val="00170106"/>
    <w:rPr>
      <w:rFonts w:ascii="Calibri" w:eastAsia="Times New Roman" w:hAnsi="Calibri" w:cs="Calibri"/>
    </w:rPr>
  </w:style>
  <w:style w:type="character" w:customStyle="1" w:styleId="WW8Num23z1">
    <w:name w:val="WW8Num23z1"/>
    <w:rsid w:val="00170106"/>
    <w:rPr>
      <w:rFonts w:ascii="Courier New" w:hAnsi="Courier New" w:cs="Courier New"/>
    </w:rPr>
  </w:style>
  <w:style w:type="character" w:customStyle="1" w:styleId="WW8Num23z2">
    <w:name w:val="WW8Num23z2"/>
    <w:rsid w:val="00170106"/>
    <w:rPr>
      <w:rFonts w:ascii="Wingdings" w:hAnsi="Wingdings" w:cs="Wingdings"/>
    </w:rPr>
  </w:style>
  <w:style w:type="character" w:customStyle="1" w:styleId="WW8Num23z3">
    <w:name w:val="WW8Num23z3"/>
    <w:rsid w:val="00170106"/>
    <w:rPr>
      <w:rFonts w:ascii="Symbol" w:hAnsi="Symbol" w:cs="Symbol"/>
    </w:rPr>
  </w:style>
  <w:style w:type="character" w:customStyle="1" w:styleId="WW8Num24z0">
    <w:name w:val="WW8Num24z0"/>
    <w:rsid w:val="00170106"/>
    <w:rPr>
      <w:rFonts w:ascii="Symbol" w:hAnsi="Symbol" w:cs="Symbol"/>
      <w:strike/>
      <w:color w:val="0070C0"/>
      <w:position w:val="0"/>
      <w:sz w:val="24"/>
      <w:vertAlign w:val="baseline"/>
      <w:lang w:val="el-GR"/>
    </w:rPr>
  </w:style>
  <w:style w:type="character" w:customStyle="1" w:styleId="WW8Num24z1">
    <w:name w:val="WW8Num24z1"/>
    <w:rsid w:val="00170106"/>
    <w:rPr>
      <w:rFonts w:ascii="Courier New" w:hAnsi="Courier New" w:cs="Courier New"/>
    </w:rPr>
  </w:style>
  <w:style w:type="character" w:customStyle="1" w:styleId="WW8Num24z2">
    <w:name w:val="WW8Num24z2"/>
    <w:rsid w:val="00170106"/>
    <w:rPr>
      <w:rFonts w:ascii="Wingdings" w:hAnsi="Wingdings" w:cs="Wingdings"/>
    </w:rPr>
  </w:style>
  <w:style w:type="character" w:customStyle="1" w:styleId="WW8Num25z0">
    <w:name w:val="WW8Num25z0"/>
    <w:rsid w:val="00170106"/>
    <w:rPr>
      <w:rFonts w:ascii="Symbol" w:hAnsi="Symbol" w:cs="Symbol"/>
    </w:rPr>
  </w:style>
  <w:style w:type="character" w:customStyle="1" w:styleId="WW8Num25z1">
    <w:name w:val="WW8Num25z1"/>
    <w:rsid w:val="00170106"/>
    <w:rPr>
      <w:rFonts w:ascii="Courier New" w:hAnsi="Courier New" w:cs="Courier New"/>
    </w:rPr>
  </w:style>
  <w:style w:type="character" w:customStyle="1" w:styleId="WW8Num25z2">
    <w:name w:val="WW8Num25z2"/>
    <w:rsid w:val="00170106"/>
    <w:rPr>
      <w:rFonts w:ascii="Wingdings" w:hAnsi="Wingdings" w:cs="Wingdings"/>
    </w:rPr>
  </w:style>
  <w:style w:type="character" w:customStyle="1" w:styleId="WW8Num26z0">
    <w:name w:val="WW8Num26z0"/>
    <w:rsid w:val="00170106"/>
    <w:rPr>
      <w:rFonts w:ascii="Symbol" w:hAnsi="Symbol" w:cs="Symbol"/>
    </w:rPr>
  </w:style>
  <w:style w:type="character" w:customStyle="1" w:styleId="WW8Num26z1">
    <w:name w:val="WW8Num26z1"/>
    <w:rsid w:val="00170106"/>
    <w:rPr>
      <w:rFonts w:ascii="Courier New" w:hAnsi="Courier New" w:cs="Courier New"/>
    </w:rPr>
  </w:style>
  <w:style w:type="character" w:customStyle="1" w:styleId="WW8Num26z2">
    <w:name w:val="WW8Num26z2"/>
    <w:rsid w:val="00170106"/>
    <w:rPr>
      <w:rFonts w:ascii="Wingdings" w:hAnsi="Wingdings" w:cs="Wingdings"/>
    </w:rPr>
  </w:style>
  <w:style w:type="character" w:customStyle="1" w:styleId="WW8Num27z0">
    <w:name w:val="WW8Num27z0"/>
    <w:rsid w:val="00170106"/>
    <w:rPr>
      <w:rFonts w:ascii="Calibri" w:eastAsia="Times New Roman" w:hAnsi="Calibri" w:cs="Calibri"/>
    </w:rPr>
  </w:style>
  <w:style w:type="character" w:customStyle="1" w:styleId="WW8Num27z1">
    <w:name w:val="WW8Num27z1"/>
    <w:rsid w:val="00170106"/>
    <w:rPr>
      <w:rFonts w:ascii="Courier New" w:hAnsi="Courier New" w:cs="Courier New"/>
    </w:rPr>
  </w:style>
  <w:style w:type="character" w:customStyle="1" w:styleId="WW8Num27z2">
    <w:name w:val="WW8Num27z2"/>
    <w:rsid w:val="00170106"/>
    <w:rPr>
      <w:rFonts w:ascii="Wingdings" w:hAnsi="Wingdings" w:cs="Wingdings"/>
    </w:rPr>
  </w:style>
  <w:style w:type="character" w:customStyle="1" w:styleId="WW8Num27z3">
    <w:name w:val="WW8Num27z3"/>
    <w:rsid w:val="00170106"/>
    <w:rPr>
      <w:rFonts w:ascii="Symbol" w:hAnsi="Symbol" w:cs="Symbol"/>
    </w:rPr>
  </w:style>
  <w:style w:type="character" w:customStyle="1" w:styleId="WW8Num28z0">
    <w:name w:val="WW8Num28z0"/>
    <w:rsid w:val="00170106"/>
    <w:rPr>
      <w:rFonts w:ascii="Symbol" w:hAnsi="Symbol" w:cs="Symbol"/>
    </w:rPr>
  </w:style>
  <w:style w:type="character" w:customStyle="1" w:styleId="WW8Num28z1">
    <w:name w:val="WW8Num28z1"/>
    <w:rsid w:val="00170106"/>
    <w:rPr>
      <w:rFonts w:ascii="Courier New" w:hAnsi="Courier New" w:cs="Courier New"/>
    </w:rPr>
  </w:style>
  <w:style w:type="character" w:customStyle="1" w:styleId="WW8Num28z2">
    <w:name w:val="WW8Num28z2"/>
    <w:rsid w:val="00170106"/>
    <w:rPr>
      <w:rFonts w:ascii="Wingdings" w:hAnsi="Wingdings" w:cs="Wingdings"/>
    </w:rPr>
  </w:style>
  <w:style w:type="character" w:customStyle="1" w:styleId="WW8Num29z0">
    <w:name w:val="WW8Num29z0"/>
    <w:rsid w:val="00170106"/>
    <w:rPr>
      <w:rFonts w:ascii="Calibri" w:eastAsia="Times New Roman" w:hAnsi="Calibri" w:cs="Calibri"/>
    </w:rPr>
  </w:style>
  <w:style w:type="character" w:customStyle="1" w:styleId="WW8Num29z1">
    <w:name w:val="WW8Num29z1"/>
    <w:rsid w:val="00170106"/>
    <w:rPr>
      <w:rFonts w:ascii="Courier New" w:hAnsi="Courier New" w:cs="Courier New"/>
    </w:rPr>
  </w:style>
  <w:style w:type="character" w:customStyle="1" w:styleId="WW8Num29z2">
    <w:name w:val="WW8Num29z2"/>
    <w:rsid w:val="00170106"/>
    <w:rPr>
      <w:rFonts w:ascii="Wingdings" w:hAnsi="Wingdings" w:cs="Wingdings"/>
    </w:rPr>
  </w:style>
  <w:style w:type="character" w:customStyle="1" w:styleId="WW8Num29z3">
    <w:name w:val="WW8Num29z3"/>
    <w:rsid w:val="00170106"/>
    <w:rPr>
      <w:rFonts w:ascii="Symbol" w:hAnsi="Symbol" w:cs="Symbol"/>
    </w:rPr>
  </w:style>
  <w:style w:type="character" w:customStyle="1" w:styleId="WW8Num30z0">
    <w:name w:val="WW8Num30z0"/>
    <w:rsid w:val="00170106"/>
    <w:rPr>
      <w:rFonts w:ascii="Symbol" w:hAnsi="Symbol" w:cs="Symbol"/>
      <w:shd w:val="clear" w:color="auto" w:fill="FFFF00"/>
    </w:rPr>
  </w:style>
  <w:style w:type="character" w:customStyle="1" w:styleId="WW8Num30z1">
    <w:name w:val="WW8Num30z1"/>
    <w:rsid w:val="00170106"/>
    <w:rPr>
      <w:rFonts w:ascii="Courier New" w:hAnsi="Courier New" w:cs="Courier New"/>
    </w:rPr>
  </w:style>
  <w:style w:type="character" w:customStyle="1" w:styleId="WW8Num30z2">
    <w:name w:val="WW8Num30z2"/>
    <w:rsid w:val="00170106"/>
    <w:rPr>
      <w:rFonts w:ascii="Wingdings" w:hAnsi="Wingdings" w:cs="Wingdings"/>
    </w:rPr>
  </w:style>
  <w:style w:type="character" w:customStyle="1" w:styleId="WW8Num31z0">
    <w:name w:val="WW8Num31z0"/>
    <w:rsid w:val="00170106"/>
    <w:rPr>
      <w:rFonts w:cs="Times New Roman"/>
    </w:rPr>
  </w:style>
  <w:style w:type="character" w:customStyle="1" w:styleId="WW8Num32z0">
    <w:name w:val="WW8Num32z0"/>
    <w:rsid w:val="00170106"/>
  </w:style>
  <w:style w:type="character" w:customStyle="1" w:styleId="WW8Num32z1">
    <w:name w:val="WW8Num32z1"/>
    <w:rsid w:val="00170106"/>
  </w:style>
  <w:style w:type="character" w:customStyle="1" w:styleId="WW8Num32z2">
    <w:name w:val="WW8Num32z2"/>
    <w:rsid w:val="00170106"/>
  </w:style>
  <w:style w:type="character" w:customStyle="1" w:styleId="WW8Num32z3">
    <w:name w:val="WW8Num32z3"/>
    <w:rsid w:val="00170106"/>
  </w:style>
  <w:style w:type="character" w:customStyle="1" w:styleId="WW8Num32z4">
    <w:name w:val="WW8Num32z4"/>
    <w:rsid w:val="00170106"/>
  </w:style>
  <w:style w:type="character" w:customStyle="1" w:styleId="WW8Num32z5">
    <w:name w:val="WW8Num32z5"/>
    <w:rsid w:val="00170106"/>
  </w:style>
  <w:style w:type="character" w:customStyle="1" w:styleId="WW8Num32z6">
    <w:name w:val="WW8Num32z6"/>
    <w:rsid w:val="00170106"/>
  </w:style>
  <w:style w:type="character" w:customStyle="1" w:styleId="WW8Num32z7">
    <w:name w:val="WW8Num32z7"/>
    <w:rsid w:val="00170106"/>
  </w:style>
  <w:style w:type="character" w:customStyle="1" w:styleId="WW8Num32z8">
    <w:name w:val="WW8Num32z8"/>
    <w:rsid w:val="00170106"/>
  </w:style>
  <w:style w:type="character" w:customStyle="1" w:styleId="WW8Num33z0">
    <w:name w:val="WW8Num33z0"/>
    <w:rsid w:val="00170106"/>
    <w:rPr>
      <w:rFonts w:ascii="Symbol" w:eastAsia="Calibri" w:hAnsi="Symbol" w:cs="Symbol"/>
    </w:rPr>
  </w:style>
  <w:style w:type="character" w:customStyle="1" w:styleId="WW8Num33z1">
    <w:name w:val="WW8Num33z1"/>
    <w:rsid w:val="00170106"/>
    <w:rPr>
      <w:rFonts w:ascii="Courier New" w:hAnsi="Courier New" w:cs="Courier New"/>
    </w:rPr>
  </w:style>
  <w:style w:type="character" w:customStyle="1" w:styleId="WW8Num33z2">
    <w:name w:val="WW8Num33z2"/>
    <w:rsid w:val="00170106"/>
    <w:rPr>
      <w:rFonts w:ascii="Wingdings" w:hAnsi="Wingdings" w:cs="Wingdings"/>
    </w:rPr>
  </w:style>
  <w:style w:type="character" w:customStyle="1" w:styleId="WW8Num34z0">
    <w:name w:val="WW8Num34z0"/>
    <w:rsid w:val="00170106"/>
    <w:rPr>
      <w:rFonts w:ascii="Symbol" w:hAnsi="Symbol" w:cs="Symbol"/>
    </w:rPr>
  </w:style>
  <w:style w:type="character" w:customStyle="1" w:styleId="WW8Num34z1">
    <w:name w:val="WW8Num34z1"/>
    <w:rsid w:val="00170106"/>
    <w:rPr>
      <w:rFonts w:ascii="Courier New" w:hAnsi="Courier New" w:cs="Courier New"/>
    </w:rPr>
  </w:style>
  <w:style w:type="character" w:customStyle="1" w:styleId="WW8Num34z2">
    <w:name w:val="WW8Num34z2"/>
    <w:rsid w:val="00170106"/>
    <w:rPr>
      <w:rFonts w:ascii="Wingdings" w:hAnsi="Wingdings" w:cs="Wingdings"/>
    </w:rPr>
  </w:style>
  <w:style w:type="character" w:customStyle="1" w:styleId="WW8Num35z0">
    <w:name w:val="WW8Num35z0"/>
    <w:rsid w:val="00170106"/>
    <w:rPr>
      <w:rFonts w:ascii="Calibri" w:eastAsia="Times New Roman" w:hAnsi="Calibri" w:cs="Calibri"/>
    </w:rPr>
  </w:style>
  <w:style w:type="character" w:customStyle="1" w:styleId="WW8Num35z1">
    <w:name w:val="WW8Num35z1"/>
    <w:rsid w:val="00170106"/>
    <w:rPr>
      <w:rFonts w:ascii="Courier New" w:hAnsi="Courier New" w:cs="Courier New"/>
    </w:rPr>
  </w:style>
  <w:style w:type="character" w:customStyle="1" w:styleId="WW8Num35z2">
    <w:name w:val="WW8Num35z2"/>
    <w:rsid w:val="00170106"/>
    <w:rPr>
      <w:rFonts w:ascii="Wingdings" w:hAnsi="Wingdings" w:cs="Wingdings"/>
    </w:rPr>
  </w:style>
  <w:style w:type="character" w:customStyle="1" w:styleId="WW8Num35z3">
    <w:name w:val="WW8Num35z3"/>
    <w:rsid w:val="00170106"/>
    <w:rPr>
      <w:rFonts w:ascii="Symbol" w:hAnsi="Symbol" w:cs="Symbol"/>
    </w:rPr>
  </w:style>
  <w:style w:type="character" w:customStyle="1" w:styleId="WW8Num36z0">
    <w:name w:val="WW8Num36z0"/>
    <w:rsid w:val="00170106"/>
    <w:rPr>
      <w:lang w:val="el-GR"/>
    </w:rPr>
  </w:style>
  <w:style w:type="character" w:customStyle="1" w:styleId="WW8Num36z1">
    <w:name w:val="WW8Num36z1"/>
    <w:rsid w:val="00170106"/>
  </w:style>
  <w:style w:type="character" w:customStyle="1" w:styleId="WW8Num36z2">
    <w:name w:val="WW8Num36z2"/>
    <w:rsid w:val="00170106"/>
  </w:style>
  <w:style w:type="character" w:customStyle="1" w:styleId="WW8Num36z3">
    <w:name w:val="WW8Num36z3"/>
    <w:rsid w:val="00170106"/>
  </w:style>
  <w:style w:type="character" w:customStyle="1" w:styleId="WW8Num36z4">
    <w:name w:val="WW8Num36z4"/>
    <w:rsid w:val="00170106"/>
  </w:style>
  <w:style w:type="character" w:customStyle="1" w:styleId="WW8Num36z5">
    <w:name w:val="WW8Num36z5"/>
    <w:rsid w:val="00170106"/>
  </w:style>
  <w:style w:type="character" w:customStyle="1" w:styleId="WW8Num36z6">
    <w:name w:val="WW8Num36z6"/>
    <w:rsid w:val="00170106"/>
  </w:style>
  <w:style w:type="character" w:customStyle="1" w:styleId="WW8Num36z7">
    <w:name w:val="WW8Num36z7"/>
    <w:rsid w:val="00170106"/>
  </w:style>
  <w:style w:type="character" w:customStyle="1" w:styleId="WW8Num36z8">
    <w:name w:val="WW8Num36z8"/>
    <w:rsid w:val="00170106"/>
  </w:style>
  <w:style w:type="character" w:customStyle="1" w:styleId="WW8Num37z0">
    <w:name w:val="WW8Num37z0"/>
    <w:rsid w:val="00170106"/>
    <w:rPr>
      <w:rFonts w:ascii="Calibri" w:eastAsia="Times New Roman" w:hAnsi="Calibri" w:cs="Calibri"/>
    </w:rPr>
  </w:style>
  <w:style w:type="character" w:customStyle="1" w:styleId="WW8Num37z1">
    <w:name w:val="WW8Num37z1"/>
    <w:rsid w:val="00170106"/>
    <w:rPr>
      <w:rFonts w:ascii="Courier New" w:hAnsi="Courier New" w:cs="Courier New"/>
    </w:rPr>
  </w:style>
  <w:style w:type="character" w:customStyle="1" w:styleId="WW8Num37z2">
    <w:name w:val="WW8Num37z2"/>
    <w:rsid w:val="00170106"/>
    <w:rPr>
      <w:rFonts w:ascii="Wingdings" w:hAnsi="Wingdings" w:cs="Wingdings"/>
    </w:rPr>
  </w:style>
  <w:style w:type="character" w:customStyle="1" w:styleId="WW8Num37z3">
    <w:name w:val="WW8Num37z3"/>
    <w:rsid w:val="00170106"/>
    <w:rPr>
      <w:rFonts w:ascii="Symbol" w:hAnsi="Symbol" w:cs="Symbol"/>
    </w:rPr>
  </w:style>
  <w:style w:type="character" w:customStyle="1" w:styleId="WW8Num38z0">
    <w:name w:val="WW8Num38z0"/>
    <w:rsid w:val="00170106"/>
  </w:style>
  <w:style w:type="character" w:customStyle="1" w:styleId="WW8Num38z1">
    <w:name w:val="WW8Num38z1"/>
    <w:rsid w:val="00170106"/>
  </w:style>
  <w:style w:type="character" w:customStyle="1" w:styleId="WW8Num38z2">
    <w:name w:val="WW8Num38z2"/>
    <w:rsid w:val="00170106"/>
  </w:style>
  <w:style w:type="character" w:customStyle="1" w:styleId="WW8Num38z3">
    <w:name w:val="WW8Num38z3"/>
    <w:rsid w:val="00170106"/>
  </w:style>
  <w:style w:type="character" w:customStyle="1" w:styleId="WW8Num38z4">
    <w:name w:val="WW8Num38z4"/>
    <w:rsid w:val="00170106"/>
  </w:style>
  <w:style w:type="character" w:customStyle="1" w:styleId="WW8Num38z5">
    <w:name w:val="WW8Num38z5"/>
    <w:rsid w:val="00170106"/>
  </w:style>
  <w:style w:type="character" w:customStyle="1" w:styleId="WW8Num38z6">
    <w:name w:val="WW8Num38z6"/>
    <w:rsid w:val="00170106"/>
  </w:style>
  <w:style w:type="character" w:customStyle="1" w:styleId="WW8Num38z7">
    <w:name w:val="WW8Num38z7"/>
    <w:rsid w:val="00170106"/>
  </w:style>
  <w:style w:type="character" w:customStyle="1" w:styleId="WW8Num38z8">
    <w:name w:val="WW8Num38z8"/>
    <w:rsid w:val="00170106"/>
  </w:style>
  <w:style w:type="character" w:customStyle="1" w:styleId="WW-DefaultParagraphFont11111111111111111111">
    <w:name w:val="WW-Default Paragraph Font11111111111111111111"/>
    <w:rsid w:val="00170106"/>
  </w:style>
  <w:style w:type="character" w:customStyle="1" w:styleId="WW8Num4z1">
    <w:name w:val="WW8Num4z1"/>
    <w:rsid w:val="00170106"/>
    <w:rPr>
      <w:rFonts w:cs="Times New Roman"/>
    </w:rPr>
  </w:style>
  <w:style w:type="character" w:customStyle="1" w:styleId="WW8Num5z1">
    <w:name w:val="WW8Num5z1"/>
    <w:rsid w:val="00170106"/>
    <w:rPr>
      <w:rFonts w:cs="Times New Roman"/>
    </w:rPr>
  </w:style>
  <w:style w:type="character" w:customStyle="1" w:styleId="WW8Num29z4">
    <w:name w:val="WW8Num29z4"/>
    <w:rsid w:val="00170106"/>
  </w:style>
  <w:style w:type="character" w:customStyle="1" w:styleId="WW8Num29z5">
    <w:name w:val="WW8Num29z5"/>
    <w:rsid w:val="00170106"/>
  </w:style>
  <w:style w:type="character" w:customStyle="1" w:styleId="WW8Num29z6">
    <w:name w:val="WW8Num29z6"/>
    <w:rsid w:val="00170106"/>
  </w:style>
  <w:style w:type="character" w:customStyle="1" w:styleId="WW8Num29z7">
    <w:name w:val="WW8Num29z7"/>
    <w:rsid w:val="00170106"/>
  </w:style>
  <w:style w:type="character" w:customStyle="1" w:styleId="WW8Num29z8">
    <w:name w:val="WW8Num29z8"/>
    <w:rsid w:val="00170106"/>
  </w:style>
  <w:style w:type="character" w:customStyle="1" w:styleId="WW8Num30z3">
    <w:name w:val="WW8Num30z3"/>
    <w:rsid w:val="00170106"/>
    <w:rPr>
      <w:rFonts w:ascii="Symbol" w:hAnsi="Symbol" w:cs="Symbol"/>
    </w:rPr>
  </w:style>
  <w:style w:type="character" w:customStyle="1" w:styleId="WW8Num31z1">
    <w:name w:val="WW8Num31z1"/>
    <w:rsid w:val="00170106"/>
  </w:style>
  <w:style w:type="character" w:customStyle="1" w:styleId="WW8Num31z2">
    <w:name w:val="WW8Num31z2"/>
    <w:rsid w:val="00170106"/>
  </w:style>
  <w:style w:type="character" w:customStyle="1" w:styleId="WW8Num31z3">
    <w:name w:val="WW8Num31z3"/>
    <w:rsid w:val="00170106"/>
  </w:style>
  <w:style w:type="character" w:customStyle="1" w:styleId="WW8Num31z4">
    <w:name w:val="WW8Num31z4"/>
    <w:rsid w:val="00170106"/>
  </w:style>
  <w:style w:type="character" w:customStyle="1" w:styleId="WW8Num31z5">
    <w:name w:val="WW8Num31z5"/>
    <w:rsid w:val="00170106"/>
  </w:style>
  <w:style w:type="character" w:customStyle="1" w:styleId="WW8Num31z6">
    <w:name w:val="WW8Num31z6"/>
    <w:rsid w:val="00170106"/>
  </w:style>
  <w:style w:type="character" w:customStyle="1" w:styleId="WW8Num31z7">
    <w:name w:val="WW8Num31z7"/>
    <w:rsid w:val="00170106"/>
  </w:style>
  <w:style w:type="character" w:customStyle="1" w:styleId="WW8Num31z8">
    <w:name w:val="WW8Num31z8"/>
    <w:rsid w:val="00170106"/>
  </w:style>
  <w:style w:type="character" w:customStyle="1" w:styleId="WW8Num39z0">
    <w:name w:val="WW8Num39z0"/>
    <w:rsid w:val="00170106"/>
    <w:rPr>
      <w:rFonts w:ascii="Calibri" w:eastAsia="Times New Roman" w:hAnsi="Calibri" w:cs="Calibri"/>
    </w:rPr>
  </w:style>
  <w:style w:type="character" w:customStyle="1" w:styleId="WW8Num39z1">
    <w:name w:val="WW8Num39z1"/>
    <w:rsid w:val="00170106"/>
    <w:rPr>
      <w:rFonts w:ascii="Courier New" w:hAnsi="Courier New" w:cs="Courier New"/>
    </w:rPr>
  </w:style>
  <w:style w:type="character" w:customStyle="1" w:styleId="WW8Num39z2">
    <w:name w:val="WW8Num39z2"/>
    <w:rsid w:val="00170106"/>
    <w:rPr>
      <w:rFonts w:ascii="Wingdings" w:hAnsi="Wingdings" w:cs="Wingdings"/>
    </w:rPr>
  </w:style>
  <w:style w:type="character" w:customStyle="1" w:styleId="WW8Num39z3">
    <w:name w:val="WW8Num39z3"/>
    <w:rsid w:val="00170106"/>
    <w:rPr>
      <w:rFonts w:ascii="Symbol" w:hAnsi="Symbol" w:cs="Symbol"/>
    </w:rPr>
  </w:style>
  <w:style w:type="character" w:customStyle="1" w:styleId="WW8Num40z0">
    <w:name w:val="WW8Num40z0"/>
    <w:rsid w:val="00170106"/>
    <w:rPr>
      <w:rFonts w:ascii="Symbol" w:hAnsi="Symbol" w:cs="Symbol"/>
    </w:rPr>
  </w:style>
  <w:style w:type="character" w:customStyle="1" w:styleId="WW8Num40z1">
    <w:name w:val="WW8Num40z1"/>
    <w:rsid w:val="00170106"/>
    <w:rPr>
      <w:rFonts w:ascii="Courier New" w:hAnsi="Courier New" w:cs="Courier New"/>
    </w:rPr>
  </w:style>
  <w:style w:type="character" w:customStyle="1" w:styleId="WW8Num40z2">
    <w:name w:val="WW8Num40z2"/>
    <w:rsid w:val="00170106"/>
    <w:rPr>
      <w:rFonts w:ascii="Wingdings" w:hAnsi="Wingdings" w:cs="Wingdings"/>
    </w:rPr>
  </w:style>
  <w:style w:type="character" w:customStyle="1" w:styleId="WW8Num41z0">
    <w:name w:val="WW8Num41z0"/>
    <w:rsid w:val="00170106"/>
    <w:rPr>
      <w:rFonts w:ascii="Arial" w:hAnsi="Arial" w:cs="Times New Roman"/>
      <w:b/>
      <w:i w:val="0"/>
      <w:sz w:val="20"/>
      <w:szCs w:val="20"/>
    </w:rPr>
  </w:style>
  <w:style w:type="character" w:customStyle="1" w:styleId="WW8Num41z1">
    <w:name w:val="WW8Num41z1"/>
    <w:rsid w:val="00170106"/>
    <w:rPr>
      <w:rFonts w:cs="Times New Roman"/>
    </w:rPr>
  </w:style>
  <w:style w:type="character" w:customStyle="1" w:styleId="WW8Num41z2">
    <w:name w:val="WW8Num41z2"/>
    <w:rsid w:val="00170106"/>
    <w:rPr>
      <w:rFonts w:ascii="Arial" w:hAnsi="Arial" w:cs="Times New Roman"/>
      <w:b w:val="0"/>
      <w:i w:val="0"/>
    </w:rPr>
  </w:style>
  <w:style w:type="character" w:customStyle="1" w:styleId="WW8Num41z3">
    <w:name w:val="WW8Num41z3"/>
    <w:rsid w:val="00170106"/>
    <w:rPr>
      <w:rFonts w:ascii="Arial" w:hAnsi="Arial" w:cs="Times New Roman"/>
      <w:b w:val="0"/>
      <w:i w:val="0"/>
      <w:sz w:val="20"/>
      <w:szCs w:val="20"/>
    </w:rPr>
  </w:style>
  <w:style w:type="character" w:customStyle="1" w:styleId="DefaultParagraphFont1">
    <w:name w:val="Default Paragraph Font1"/>
    <w:rsid w:val="00170106"/>
  </w:style>
  <w:style w:type="character" w:customStyle="1" w:styleId="Heading1Char">
    <w:name w:val="Heading 1 Char"/>
    <w:rsid w:val="00170106"/>
    <w:rPr>
      <w:rFonts w:ascii="Arial" w:hAnsi="Arial" w:cs="Arial"/>
      <w:b/>
      <w:bCs/>
      <w:color w:val="333399"/>
      <w:sz w:val="28"/>
      <w:szCs w:val="32"/>
      <w:lang w:val="en-US"/>
    </w:rPr>
  </w:style>
  <w:style w:type="character" w:customStyle="1" w:styleId="Heading2Char">
    <w:name w:val="Heading 2 Char"/>
    <w:rsid w:val="00170106"/>
    <w:rPr>
      <w:rFonts w:ascii="Arial" w:hAnsi="Arial" w:cs="Arial"/>
      <w:b/>
      <w:color w:val="002060"/>
      <w:sz w:val="24"/>
      <w:szCs w:val="22"/>
      <w:lang w:val="en-GB"/>
    </w:rPr>
  </w:style>
  <w:style w:type="character" w:customStyle="1" w:styleId="Heading5Char">
    <w:name w:val="Heading 5 Char"/>
    <w:rsid w:val="00170106"/>
    <w:rPr>
      <w:rFonts w:ascii="Calibri" w:eastAsia="Times New Roman" w:hAnsi="Calibri" w:cs="Times New Roman"/>
      <w:b/>
      <w:bCs/>
      <w:i/>
      <w:iCs/>
      <w:sz w:val="26"/>
      <w:szCs w:val="26"/>
      <w:lang w:val="en-GB"/>
    </w:rPr>
  </w:style>
  <w:style w:type="character" w:customStyle="1" w:styleId="DateChar">
    <w:name w:val="Date Char"/>
    <w:rsid w:val="00170106"/>
    <w:rPr>
      <w:sz w:val="24"/>
      <w:szCs w:val="24"/>
      <w:lang w:val="en-GB"/>
    </w:rPr>
  </w:style>
  <w:style w:type="character" w:customStyle="1" w:styleId="FooterChar">
    <w:name w:val="Footer Char"/>
    <w:rsid w:val="00170106"/>
    <w:rPr>
      <w:rFonts w:eastAsia="MS Mincho" w:cs="Times New Roman"/>
      <w:sz w:val="24"/>
      <w:szCs w:val="24"/>
      <w:lang w:val="en-US" w:eastAsia="ja-JP"/>
    </w:rPr>
  </w:style>
  <w:style w:type="character" w:customStyle="1" w:styleId="22">
    <w:name w:val="Παραπομπή σχολίου2"/>
    <w:rsid w:val="00170106"/>
    <w:rPr>
      <w:sz w:val="16"/>
    </w:rPr>
  </w:style>
  <w:style w:type="character" w:styleId="-">
    <w:name w:val="Hyperlink"/>
    <w:uiPriority w:val="99"/>
    <w:rsid w:val="00170106"/>
    <w:rPr>
      <w:color w:val="0000FF"/>
      <w:u w:val="single"/>
    </w:rPr>
  </w:style>
  <w:style w:type="character" w:customStyle="1" w:styleId="HeaderChar">
    <w:name w:val="Header Char"/>
    <w:rsid w:val="00170106"/>
    <w:rPr>
      <w:rFonts w:cs="Times New Roman"/>
      <w:sz w:val="24"/>
      <w:szCs w:val="24"/>
      <w:lang w:val="en-GB"/>
    </w:rPr>
  </w:style>
  <w:style w:type="character" w:styleId="a4">
    <w:name w:val="page number"/>
    <w:rsid w:val="00170106"/>
    <w:rPr>
      <w:rFonts w:cs="Times New Roman"/>
    </w:rPr>
  </w:style>
  <w:style w:type="character" w:customStyle="1" w:styleId="BalloonTextChar">
    <w:name w:val="Balloon Text Char"/>
    <w:rsid w:val="00170106"/>
    <w:rPr>
      <w:rFonts w:ascii="Tahoma" w:hAnsi="Tahoma" w:cs="Tahoma"/>
      <w:sz w:val="16"/>
      <w:szCs w:val="16"/>
      <w:lang w:val="en-GB"/>
    </w:rPr>
  </w:style>
  <w:style w:type="character" w:customStyle="1" w:styleId="CommentTextChar">
    <w:name w:val="Comment Text Char"/>
    <w:rsid w:val="00170106"/>
    <w:rPr>
      <w:rFonts w:cs="Times New Roman"/>
      <w:lang w:val="en-GB"/>
    </w:rPr>
  </w:style>
  <w:style w:type="character" w:customStyle="1" w:styleId="CommentSubjectChar">
    <w:name w:val="Comment Subject Char"/>
    <w:rsid w:val="00170106"/>
    <w:rPr>
      <w:rFonts w:cs="Times New Roman"/>
      <w:b/>
      <w:bCs/>
      <w:lang w:val="en-GB"/>
    </w:rPr>
  </w:style>
  <w:style w:type="character" w:customStyle="1" w:styleId="BodyTextChar">
    <w:name w:val="Body Text Char"/>
    <w:rsid w:val="00170106"/>
    <w:rPr>
      <w:rFonts w:cs="Times New Roman"/>
      <w:sz w:val="24"/>
      <w:szCs w:val="24"/>
      <w:lang w:val="en-GB"/>
    </w:rPr>
  </w:style>
  <w:style w:type="character" w:customStyle="1" w:styleId="11">
    <w:name w:val="Κείμενο κράτησης θέσης1"/>
    <w:rsid w:val="00170106"/>
    <w:rPr>
      <w:rFonts w:cs="Times New Roman"/>
      <w:color w:val="808080"/>
    </w:rPr>
  </w:style>
  <w:style w:type="character" w:customStyle="1" w:styleId="a5">
    <w:name w:val="Χαρακτήρες υποσημείωσης"/>
    <w:rsid w:val="00170106"/>
    <w:rPr>
      <w:rFonts w:cs="Times New Roman"/>
      <w:vertAlign w:val="superscript"/>
    </w:rPr>
  </w:style>
  <w:style w:type="character" w:customStyle="1" w:styleId="FootnoteTextChar">
    <w:name w:val="Footnote Text Char"/>
    <w:rsid w:val="00170106"/>
    <w:rPr>
      <w:rFonts w:ascii="Calibri" w:hAnsi="Calibri" w:cs="Times New Roman"/>
      <w:lang w:val="x-none"/>
    </w:rPr>
  </w:style>
  <w:style w:type="character" w:customStyle="1" w:styleId="Heading3Char">
    <w:name w:val="Heading 3 Char"/>
    <w:rsid w:val="00170106"/>
    <w:rPr>
      <w:rFonts w:ascii="Arial" w:hAnsi="Arial" w:cs="Arial"/>
      <w:b/>
      <w:bCs/>
      <w:sz w:val="22"/>
      <w:szCs w:val="26"/>
      <w:lang w:val="en-GB"/>
    </w:rPr>
  </w:style>
  <w:style w:type="character" w:customStyle="1" w:styleId="Heading4Char">
    <w:name w:val="Heading 4 Char"/>
    <w:rsid w:val="00170106"/>
    <w:rPr>
      <w:rFonts w:ascii="Arial" w:eastAsia="Times New Roman" w:hAnsi="Arial" w:cs="Times New Roman"/>
      <w:b/>
      <w:bCs/>
      <w:sz w:val="22"/>
      <w:szCs w:val="28"/>
      <w:lang w:val="en-GB"/>
    </w:rPr>
  </w:style>
  <w:style w:type="character" w:customStyle="1" w:styleId="DocTitleChar">
    <w:name w:val="Doc Title Char"/>
    <w:basedOn w:val="Heading1Char"/>
    <w:rsid w:val="00170106"/>
    <w:rPr>
      <w:rFonts w:ascii="Arial" w:hAnsi="Arial" w:cs="Arial"/>
      <w:b/>
      <w:bCs/>
      <w:color w:val="333399"/>
      <w:sz w:val="28"/>
      <w:szCs w:val="32"/>
      <w:lang w:val="en-US"/>
    </w:rPr>
  </w:style>
  <w:style w:type="character" w:customStyle="1" w:styleId="Style1Char">
    <w:name w:val="Style1 Char"/>
    <w:rsid w:val="00170106"/>
    <w:rPr>
      <w:rFonts w:ascii="Calibri" w:hAnsi="Calibri" w:cs="Calibri"/>
      <w:b/>
      <w:bCs/>
      <w:color w:val="333399"/>
      <w:sz w:val="40"/>
      <w:szCs w:val="40"/>
      <w:lang w:val="en-US"/>
    </w:rPr>
  </w:style>
  <w:style w:type="character" w:customStyle="1" w:styleId="ContentsChar">
    <w:name w:val="Contents Char"/>
    <w:rsid w:val="00170106"/>
    <w:rPr>
      <w:rFonts w:ascii="Calibri" w:hAnsi="Calibri" w:cs="Calibri"/>
      <w:b/>
      <w:bCs/>
      <w:color w:val="333399"/>
      <w:sz w:val="28"/>
      <w:szCs w:val="32"/>
      <w:lang w:val="en-US"/>
    </w:rPr>
  </w:style>
  <w:style w:type="character" w:customStyle="1" w:styleId="EndnoteTextChar">
    <w:name w:val="Endnote Text Char"/>
    <w:rsid w:val="00170106"/>
    <w:rPr>
      <w:rFonts w:ascii="Calibri" w:hAnsi="Calibri" w:cs="Calibri"/>
      <w:lang w:val="en-GB"/>
    </w:rPr>
  </w:style>
  <w:style w:type="character" w:customStyle="1" w:styleId="a6">
    <w:name w:val="Χαρακτήρες σημείωσης τέλους"/>
    <w:rsid w:val="00170106"/>
    <w:rPr>
      <w:vertAlign w:val="superscript"/>
    </w:rPr>
  </w:style>
  <w:style w:type="character" w:customStyle="1" w:styleId="FootnoteReference2">
    <w:name w:val="Footnote Reference2"/>
    <w:rsid w:val="00170106"/>
    <w:rPr>
      <w:vertAlign w:val="superscript"/>
    </w:rPr>
  </w:style>
  <w:style w:type="character" w:customStyle="1" w:styleId="EndnoteReference1">
    <w:name w:val="Endnote Reference1"/>
    <w:rsid w:val="00170106"/>
    <w:rPr>
      <w:vertAlign w:val="superscript"/>
    </w:rPr>
  </w:style>
  <w:style w:type="character" w:customStyle="1" w:styleId="a7">
    <w:name w:val="Κουκκίδες"/>
    <w:rsid w:val="00170106"/>
    <w:rPr>
      <w:rFonts w:ascii="OpenSymbol" w:eastAsia="OpenSymbol" w:hAnsi="OpenSymbol" w:cs="OpenSymbol"/>
    </w:rPr>
  </w:style>
  <w:style w:type="character" w:styleId="a8">
    <w:name w:val="Strong"/>
    <w:qFormat/>
    <w:rsid w:val="00170106"/>
    <w:rPr>
      <w:b/>
      <w:bCs/>
    </w:rPr>
  </w:style>
  <w:style w:type="character" w:customStyle="1" w:styleId="12">
    <w:name w:val="Προεπιλεγμένη γραμματοσειρά1"/>
    <w:rsid w:val="00170106"/>
  </w:style>
  <w:style w:type="character" w:customStyle="1" w:styleId="a9">
    <w:name w:val="Σύμβολο υποσημείωσης"/>
    <w:rsid w:val="00170106"/>
    <w:rPr>
      <w:vertAlign w:val="superscript"/>
    </w:rPr>
  </w:style>
  <w:style w:type="character" w:styleId="aa">
    <w:name w:val="Emphasis"/>
    <w:qFormat/>
    <w:rsid w:val="00170106"/>
    <w:rPr>
      <w:i/>
      <w:iCs/>
    </w:rPr>
  </w:style>
  <w:style w:type="character" w:customStyle="1" w:styleId="ab">
    <w:name w:val="Χαρακτήρες αρίθμησης"/>
    <w:rsid w:val="00170106"/>
  </w:style>
  <w:style w:type="character" w:customStyle="1" w:styleId="normalwithoutspacingChar">
    <w:name w:val="normal_without_spacing Char"/>
    <w:rsid w:val="00170106"/>
    <w:rPr>
      <w:rFonts w:ascii="Calibri" w:hAnsi="Calibri" w:cs="Calibri"/>
      <w:sz w:val="22"/>
      <w:szCs w:val="24"/>
    </w:rPr>
  </w:style>
  <w:style w:type="character" w:customStyle="1" w:styleId="FootnoteTextChar1">
    <w:name w:val="Footnote Text Char1"/>
    <w:rsid w:val="00170106"/>
    <w:rPr>
      <w:rFonts w:ascii="Calibri" w:hAnsi="Calibri" w:cs="Calibri"/>
      <w:lang w:val="en-IE" w:eastAsia="zh-CN"/>
    </w:rPr>
  </w:style>
  <w:style w:type="character" w:customStyle="1" w:styleId="foothangingChar">
    <w:name w:val="foot_hanging Char"/>
    <w:rsid w:val="00170106"/>
    <w:rPr>
      <w:rFonts w:ascii="Calibri" w:hAnsi="Calibri" w:cs="Calibri"/>
      <w:sz w:val="18"/>
      <w:szCs w:val="18"/>
      <w:lang w:val="en-IE" w:eastAsia="zh-CN"/>
    </w:rPr>
  </w:style>
  <w:style w:type="character" w:customStyle="1" w:styleId="HTMLPreformattedChar">
    <w:name w:val="HTML Preformatted Char"/>
    <w:rsid w:val="00170106"/>
    <w:rPr>
      <w:rFonts w:ascii="Courier New" w:hAnsi="Courier New" w:cs="Courier New"/>
    </w:rPr>
  </w:style>
  <w:style w:type="character" w:customStyle="1" w:styleId="apple-converted-space">
    <w:name w:val="apple-converted-space"/>
    <w:basedOn w:val="WW-DefaultParagraphFont11111111111111111111"/>
    <w:rsid w:val="00170106"/>
  </w:style>
  <w:style w:type="character" w:customStyle="1" w:styleId="BodyTextIndent3Char">
    <w:name w:val="Body Text Indent 3 Char"/>
    <w:rsid w:val="00170106"/>
    <w:rPr>
      <w:rFonts w:ascii="Calibri" w:hAnsi="Calibri" w:cs="Calibri"/>
      <w:sz w:val="16"/>
      <w:szCs w:val="16"/>
      <w:lang w:val="en-GB"/>
    </w:rPr>
  </w:style>
  <w:style w:type="character" w:customStyle="1" w:styleId="WW-FootnoteReference">
    <w:name w:val="WW-Footnote Reference"/>
    <w:rsid w:val="00170106"/>
    <w:rPr>
      <w:vertAlign w:val="superscript"/>
    </w:rPr>
  </w:style>
  <w:style w:type="character" w:customStyle="1" w:styleId="WW-EndnoteReference">
    <w:name w:val="WW-Endnote Reference"/>
    <w:rsid w:val="00170106"/>
    <w:rPr>
      <w:vertAlign w:val="superscript"/>
    </w:rPr>
  </w:style>
  <w:style w:type="character" w:customStyle="1" w:styleId="FootnoteReference1">
    <w:name w:val="Footnote Reference1"/>
    <w:rsid w:val="00170106"/>
    <w:rPr>
      <w:vertAlign w:val="superscript"/>
    </w:rPr>
  </w:style>
  <w:style w:type="character" w:customStyle="1" w:styleId="FootnoteTextChar2">
    <w:name w:val="Footnote Text Char2"/>
    <w:rsid w:val="00170106"/>
    <w:rPr>
      <w:rFonts w:ascii="Calibri" w:hAnsi="Calibri" w:cs="Calibri"/>
      <w:sz w:val="18"/>
      <w:lang w:val="en-IE" w:eastAsia="zh-CN"/>
    </w:rPr>
  </w:style>
  <w:style w:type="character" w:customStyle="1" w:styleId="foothangingChar1">
    <w:name w:val="foot_hanging Char1"/>
    <w:rsid w:val="00170106"/>
    <w:rPr>
      <w:rFonts w:ascii="Calibri" w:hAnsi="Calibri" w:cs="Calibri"/>
      <w:sz w:val="18"/>
      <w:szCs w:val="18"/>
      <w:lang w:val="en-IE" w:eastAsia="zh-CN"/>
    </w:rPr>
  </w:style>
  <w:style w:type="character" w:customStyle="1" w:styleId="footersChar">
    <w:name w:val="footers Char"/>
    <w:basedOn w:val="foothangingChar1"/>
    <w:rsid w:val="00170106"/>
    <w:rPr>
      <w:rFonts w:ascii="Calibri" w:hAnsi="Calibri" w:cs="Calibri"/>
      <w:sz w:val="18"/>
      <w:szCs w:val="18"/>
      <w:lang w:val="en-IE" w:eastAsia="zh-CN"/>
    </w:rPr>
  </w:style>
  <w:style w:type="character" w:customStyle="1" w:styleId="CommentTextChar1">
    <w:name w:val="Comment Text Char1"/>
    <w:rsid w:val="00170106"/>
    <w:rPr>
      <w:rFonts w:ascii="Calibri" w:hAnsi="Calibri" w:cs="Calibri"/>
      <w:lang w:val="en-GB" w:eastAsia="zh-CN"/>
    </w:rPr>
  </w:style>
  <w:style w:type="character" w:customStyle="1" w:styleId="HTMLPreformattedChar1">
    <w:name w:val="HTML Preformatted Char1"/>
    <w:rsid w:val="00170106"/>
    <w:rPr>
      <w:rFonts w:ascii="Courier New" w:hAnsi="Courier New" w:cs="Courier New"/>
      <w:lang w:eastAsia="zh-CN"/>
    </w:rPr>
  </w:style>
  <w:style w:type="character" w:customStyle="1" w:styleId="BodyText3Char">
    <w:name w:val="Body Text 3 Char"/>
    <w:rsid w:val="00170106"/>
    <w:rPr>
      <w:rFonts w:ascii="Calibri" w:hAnsi="Calibri" w:cs="Calibri"/>
      <w:sz w:val="16"/>
      <w:szCs w:val="16"/>
      <w:lang w:val="en-GB" w:eastAsia="zh-CN"/>
    </w:rPr>
  </w:style>
  <w:style w:type="character" w:customStyle="1" w:styleId="WW-FootnoteReference1">
    <w:name w:val="WW-Footnote Reference1"/>
    <w:rsid w:val="00170106"/>
    <w:rPr>
      <w:vertAlign w:val="superscript"/>
    </w:rPr>
  </w:style>
  <w:style w:type="character" w:customStyle="1" w:styleId="WW-EndnoteReference1">
    <w:name w:val="WW-Endnote Reference1"/>
    <w:rsid w:val="00170106"/>
    <w:rPr>
      <w:vertAlign w:val="superscript"/>
    </w:rPr>
  </w:style>
  <w:style w:type="character" w:customStyle="1" w:styleId="WW-FootnoteReference2">
    <w:name w:val="WW-Footnote Reference2"/>
    <w:rsid w:val="00170106"/>
    <w:rPr>
      <w:vertAlign w:val="superscript"/>
    </w:rPr>
  </w:style>
  <w:style w:type="character" w:customStyle="1" w:styleId="WW-EndnoteReference2">
    <w:name w:val="WW-Endnote Reference2"/>
    <w:rsid w:val="00170106"/>
    <w:rPr>
      <w:vertAlign w:val="superscript"/>
    </w:rPr>
  </w:style>
  <w:style w:type="character" w:customStyle="1" w:styleId="FootnoteTextChar3">
    <w:name w:val="Footnote Text Char3"/>
    <w:rsid w:val="00170106"/>
    <w:rPr>
      <w:rFonts w:ascii="Calibri" w:hAnsi="Calibri" w:cs="Calibri"/>
      <w:sz w:val="18"/>
      <w:lang w:val="en-IE" w:eastAsia="zh-CN"/>
    </w:rPr>
  </w:style>
  <w:style w:type="character" w:customStyle="1" w:styleId="foothangingChar2">
    <w:name w:val="foot_hanging Char2"/>
    <w:rsid w:val="00170106"/>
    <w:rPr>
      <w:rFonts w:ascii="Calibri" w:hAnsi="Calibri" w:cs="Calibri"/>
      <w:sz w:val="18"/>
      <w:szCs w:val="18"/>
      <w:lang w:val="en-IE" w:eastAsia="zh-CN"/>
    </w:rPr>
  </w:style>
  <w:style w:type="character" w:customStyle="1" w:styleId="footersChar1">
    <w:name w:val="footers Char1"/>
    <w:basedOn w:val="foothangingChar2"/>
    <w:rsid w:val="00170106"/>
    <w:rPr>
      <w:rFonts w:ascii="Calibri" w:hAnsi="Calibri" w:cs="Calibri"/>
      <w:sz w:val="18"/>
      <w:szCs w:val="18"/>
      <w:lang w:val="en-IE" w:eastAsia="zh-CN"/>
    </w:rPr>
  </w:style>
  <w:style w:type="character" w:customStyle="1" w:styleId="foootChar">
    <w:name w:val="fooot Char"/>
    <w:basedOn w:val="footersChar1"/>
    <w:rsid w:val="00170106"/>
    <w:rPr>
      <w:rFonts w:ascii="Calibri" w:hAnsi="Calibri" w:cs="Calibri"/>
      <w:sz w:val="18"/>
      <w:szCs w:val="18"/>
      <w:lang w:val="en-IE" w:eastAsia="zh-CN"/>
    </w:rPr>
  </w:style>
  <w:style w:type="character" w:customStyle="1" w:styleId="13">
    <w:name w:val="Παραπομπή υποσημείωσης1"/>
    <w:rsid w:val="00170106"/>
    <w:rPr>
      <w:vertAlign w:val="superscript"/>
    </w:rPr>
  </w:style>
  <w:style w:type="character" w:customStyle="1" w:styleId="14">
    <w:name w:val="Παραπομπή σημείωσης τέλους1"/>
    <w:rsid w:val="00170106"/>
    <w:rPr>
      <w:vertAlign w:val="superscript"/>
    </w:rPr>
  </w:style>
  <w:style w:type="character" w:customStyle="1" w:styleId="15">
    <w:name w:val="Παραπομπή σχολίου1"/>
    <w:rsid w:val="00170106"/>
    <w:rPr>
      <w:sz w:val="16"/>
      <w:szCs w:val="16"/>
    </w:rPr>
  </w:style>
  <w:style w:type="character" w:customStyle="1" w:styleId="Char0">
    <w:name w:val="Κείμενο σχολίου Char"/>
    <w:rsid w:val="00170106"/>
    <w:rPr>
      <w:rFonts w:ascii="Calibri" w:hAnsi="Calibri" w:cs="Calibri"/>
      <w:lang w:val="en-GB"/>
    </w:rPr>
  </w:style>
  <w:style w:type="character" w:customStyle="1" w:styleId="Char1">
    <w:name w:val="Θέμα σχολίου Char"/>
    <w:rsid w:val="00170106"/>
    <w:rPr>
      <w:rFonts w:ascii="Calibri" w:hAnsi="Calibri" w:cs="Calibri"/>
      <w:b/>
      <w:bCs/>
      <w:lang w:val="en-GB"/>
    </w:rPr>
  </w:style>
  <w:style w:type="character" w:customStyle="1" w:styleId="-HTMLChar2">
    <w:name w:val="Προ-διαμορφωμένο HTML Char2"/>
    <w:link w:val="-HTML"/>
    <w:uiPriority w:val="99"/>
    <w:rsid w:val="00170106"/>
    <w:rPr>
      <w:rFonts w:ascii="Courier New" w:hAnsi="Courier New" w:cs="Courier New"/>
    </w:rPr>
  </w:style>
  <w:style w:type="character" w:customStyle="1" w:styleId="WW-FootnoteReference3">
    <w:name w:val="WW-Footnote Reference3"/>
    <w:rsid w:val="00170106"/>
    <w:rPr>
      <w:vertAlign w:val="superscript"/>
    </w:rPr>
  </w:style>
  <w:style w:type="character" w:customStyle="1" w:styleId="WW-EndnoteReference3">
    <w:name w:val="WW-Endnote Reference3"/>
    <w:rsid w:val="00170106"/>
    <w:rPr>
      <w:vertAlign w:val="superscript"/>
    </w:rPr>
  </w:style>
  <w:style w:type="character" w:customStyle="1" w:styleId="WW-FootnoteReference4">
    <w:name w:val="WW-Footnote Reference4"/>
    <w:rsid w:val="00170106"/>
    <w:rPr>
      <w:vertAlign w:val="superscript"/>
    </w:rPr>
  </w:style>
  <w:style w:type="character" w:customStyle="1" w:styleId="WW-EndnoteReference4">
    <w:name w:val="WW-Endnote Reference4"/>
    <w:rsid w:val="00170106"/>
    <w:rPr>
      <w:vertAlign w:val="superscript"/>
    </w:rPr>
  </w:style>
  <w:style w:type="character" w:customStyle="1" w:styleId="WW-FootnoteReference5">
    <w:name w:val="WW-Footnote Reference5"/>
    <w:rsid w:val="00170106"/>
    <w:rPr>
      <w:vertAlign w:val="superscript"/>
    </w:rPr>
  </w:style>
  <w:style w:type="character" w:customStyle="1" w:styleId="WW-EndnoteReference5">
    <w:name w:val="WW-Endnote Reference5"/>
    <w:rsid w:val="00170106"/>
    <w:rPr>
      <w:vertAlign w:val="superscript"/>
    </w:rPr>
  </w:style>
  <w:style w:type="character" w:customStyle="1" w:styleId="WW-FootnoteReference6">
    <w:name w:val="WW-Footnote Reference6"/>
    <w:rsid w:val="00170106"/>
    <w:rPr>
      <w:vertAlign w:val="superscript"/>
    </w:rPr>
  </w:style>
  <w:style w:type="character" w:styleId="-0">
    <w:name w:val="FollowedHyperlink"/>
    <w:rsid w:val="00170106"/>
    <w:rPr>
      <w:color w:val="800000"/>
      <w:u w:val="single"/>
      <w:lang/>
    </w:rPr>
  </w:style>
  <w:style w:type="character" w:customStyle="1" w:styleId="WW-EndnoteReference6">
    <w:name w:val="WW-Endnote Reference6"/>
    <w:rsid w:val="00170106"/>
    <w:rPr>
      <w:vertAlign w:val="superscript"/>
    </w:rPr>
  </w:style>
  <w:style w:type="character" w:customStyle="1" w:styleId="WW-FootnoteReference7">
    <w:name w:val="WW-Footnote Reference7"/>
    <w:rsid w:val="00170106"/>
    <w:rPr>
      <w:vertAlign w:val="superscript"/>
    </w:rPr>
  </w:style>
  <w:style w:type="character" w:customStyle="1" w:styleId="WW-EndnoteReference7">
    <w:name w:val="WW-Endnote Reference7"/>
    <w:rsid w:val="00170106"/>
    <w:rPr>
      <w:vertAlign w:val="superscript"/>
    </w:rPr>
  </w:style>
  <w:style w:type="character" w:customStyle="1" w:styleId="WW-FootnoteReference8">
    <w:name w:val="WW-Footnote Reference8"/>
    <w:rsid w:val="00170106"/>
    <w:rPr>
      <w:vertAlign w:val="superscript"/>
    </w:rPr>
  </w:style>
  <w:style w:type="character" w:customStyle="1" w:styleId="WW-EndnoteReference8">
    <w:name w:val="WW-Endnote Reference8"/>
    <w:rsid w:val="00170106"/>
    <w:rPr>
      <w:vertAlign w:val="superscript"/>
    </w:rPr>
  </w:style>
  <w:style w:type="character" w:customStyle="1" w:styleId="WW-FootnoteReference9">
    <w:name w:val="WW-Footnote Reference9"/>
    <w:rsid w:val="00170106"/>
    <w:rPr>
      <w:vertAlign w:val="superscript"/>
    </w:rPr>
  </w:style>
  <w:style w:type="character" w:customStyle="1" w:styleId="WW-EndnoteReference9">
    <w:name w:val="WW-Endnote Reference9"/>
    <w:rsid w:val="00170106"/>
    <w:rPr>
      <w:vertAlign w:val="superscript"/>
    </w:rPr>
  </w:style>
  <w:style w:type="character" w:customStyle="1" w:styleId="WW-FootnoteReference10">
    <w:name w:val="WW-Footnote Reference10"/>
    <w:rsid w:val="00170106"/>
    <w:rPr>
      <w:vertAlign w:val="superscript"/>
    </w:rPr>
  </w:style>
  <w:style w:type="character" w:customStyle="1" w:styleId="WW-EndnoteReference10">
    <w:name w:val="WW-Endnote Reference10"/>
    <w:rsid w:val="00170106"/>
    <w:rPr>
      <w:vertAlign w:val="superscript"/>
    </w:rPr>
  </w:style>
  <w:style w:type="character" w:customStyle="1" w:styleId="WW-FootnoteReference11">
    <w:name w:val="WW-Footnote Reference11"/>
    <w:rsid w:val="00170106"/>
    <w:rPr>
      <w:vertAlign w:val="superscript"/>
    </w:rPr>
  </w:style>
  <w:style w:type="character" w:customStyle="1" w:styleId="WW-EndnoteReference11">
    <w:name w:val="WW-Endnote Reference11"/>
    <w:rsid w:val="00170106"/>
    <w:rPr>
      <w:vertAlign w:val="superscript"/>
    </w:rPr>
  </w:style>
  <w:style w:type="character" w:customStyle="1" w:styleId="WW-FootnoteReference12">
    <w:name w:val="WW-Footnote Reference12"/>
    <w:rsid w:val="00170106"/>
    <w:rPr>
      <w:vertAlign w:val="superscript"/>
    </w:rPr>
  </w:style>
  <w:style w:type="character" w:customStyle="1" w:styleId="WW-EndnoteReference12">
    <w:name w:val="WW-Endnote Reference12"/>
    <w:rsid w:val="00170106"/>
    <w:rPr>
      <w:vertAlign w:val="superscript"/>
    </w:rPr>
  </w:style>
  <w:style w:type="character" w:customStyle="1" w:styleId="WW-FootnoteReference13">
    <w:name w:val="WW-Footnote Reference13"/>
    <w:rsid w:val="00170106"/>
    <w:rPr>
      <w:vertAlign w:val="superscript"/>
    </w:rPr>
  </w:style>
  <w:style w:type="character" w:customStyle="1" w:styleId="WW-EndnoteReference13">
    <w:name w:val="WW-Endnote Reference13"/>
    <w:rsid w:val="00170106"/>
    <w:rPr>
      <w:vertAlign w:val="superscript"/>
    </w:rPr>
  </w:style>
  <w:style w:type="character" w:customStyle="1" w:styleId="41">
    <w:name w:val="Παραπομπή υποσημείωσης4"/>
    <w:rsid w:val="00170106"/>
    <w:rPr>
      <w:vertAlign w:val="superscript"/>
    </w:rPr>
  </w:style>
  <w:style w:type="character" w:customStyle="1" w:styleId="ac">
    <w:name w:val="Σύμβολα σημείωσης τέλους"/>
    <w:rsid w:val="00170106"/>
    <w:rPr>
      <w:vertAlign w:val="superscript"/>
    </w:rPr>
  </w:style>
  <w:style w:type="character" w:customStyle="1" w:styleId="23">
    <w:name w:val="Παραπομπή υποσημείωσης2"/>
    <w:rsid w:val="00170106"/>
    <w:rPr>
      <w:vertAlign w:val="superscript"/>
    </w:rPr>
  </w:style>
  <w:style w:type="character" w:customStyle="1" w:styleId="24">
    <w:name w:val="Παραπομπή σημείωσης τέλους2"/>
    <w:rsid w:val="00170106"/>
    <w:rPr>
      <w:vertAlign w:val="superscript"/>
    </w:rPr>
  </w:style>
  <w:style w:type="character" w:customStyle="1" w:styleId="WW-FootnoteReference14">
    <w:name w:val="WW-Footnote Reference14"/>
    <w:rsid w:val="00170106"/>
    <w:rPr>
      <w:vertAlign w:val="superscript"/>
    </w:rPr>
  </w:style>
  <w:style w:type="character" w:customStyle="1" w:styleId="WW-EndnoteReference14">
    <w:name w:val="WW-Endnote Reference14"/>
    <w:rsid w:val="00170106"/>
    <w:rPr>
      <w:vertAlign w:val="superscript"/>
    </w:rPr>
  </w:style>
  <w:style w:type="character" w:customStyle="1" w:styleId="WW-FootnoteReference15">
    <w:name w:val="WW-Footnote Reference15"/>
    <w:rsid w:val="00170106"/>
    <w:rPr>
      <w:vertAlign w:val="superscript"/>
    </w:rPr>
  </w:style>
  <w:style w:type="character" w:customStyle="1" w:styleId="WW-EndnoteReference15">
    <w:name w:val="WW-Endnote Reference15"/>
    <w:rsid w:val="00170106"/>
    <w:rPr>
      <w:vertAlign w:val="superscript"/>
    </w:rPr>
  </w:style>
  <w:style w:type="character" w:customStyle="1" w:styleId="WW-FootnoteReference16">
    <w:name w:val="WW-Footnote Reference16"/>
    <w:rsid w:val="00170106"/>
    <w:rPr>
      <w:vertAlign w:val="superscript"/>
    </w:rPr>
  </w:style>
  <w:style w:type="character" w:customStyle="1" w:styleId="WW-EndnoteReference16">
    <w:name w:val="WW-Endnote Reference16"/>
    <w:rsid w:val="00170106"/>
    <w:rPr>
      <w:vertAlign w:val="superscript"/>
    </w:rPr>
  </w:style>
  <w:style w:type="character" w:customStyle="1" w:styleId="WW-FootnoteReference17">
    <w:name w:val="WW-Footnote Reference17"/>
    <w:rsid w:val="00170106"/>
    <w:rPr>
      <w:vertAlign w:val="superscript"/>
    </w:rPr>
  </w:style>
  <w:style w:type="character" w:customStyle="1" w:styleId="WW-EndnoteReference17">
    <w:name w:val="WW-Endnote Reference17"/>
    <w:rsid w:val="00170106"/>
    <w:rPr>
      <w:vertAlign w:val="superscript"/>
    </w:rPr>
  </w:style>
  <w:style w:type="character" w:customStyle="1" w:styleId="31">
    <w:name w:val="Παραπομπή υποσημείωσης3"/>
    <w:rsid w:val="00170106"/>
    <w:rPr>
      <w:vertAlign w:val="superscript"/>
    </w:rPr>
  </w:style>
  <w:style w:type="character" w:customStyle="1" w:styleId="32">
    <w:name w:val="Παραπομπή σημείωσης τέλους3"/>
    <w:rsid w:val="00170106"/>
    <w:rPr>
      <w:vertAlign w:val="superscript"/>
    </w:rPr>
  </w:style>
  <w:style w:type="character" w:customStyle="1" w:styleId="WW-FootnoteReference18">
    <w:name w:val="WW-Footnote Reference18"/>
    <w:rsid w:val="00170106"/>
    <w:rPr>
      <w:vertAlign w:val="superscript"/>
    </w:rPr>
  </w:style>
  <w:style w:type="character" w:customStyle="1" w:styleId="WW-EndnoteReference18">
    <w:name w:val="WW-Endnote Reference18"/>
    <w:rsid w:val="00170106"/>
    <w:rPr>
      <w:vertAlign w:val="superscript"/>
    </w:rPr>
  </w:style>
  <w:style w:type="character" w:customStyle="1" w:styleId="WW-FootnoteReference19">
    <w:name w:val="WW-Footnote Reference19"/>
    <w:rsid w:val="00170106"/>
    <w:rPr>
      <w:vertAlign w:val="superscript"/>
    </w:rPr>
  </w:style>
  <w:style w:type="character" w:customStyle="1" w:styleId="WW-EndnoteReference19">
    <w:name w:val="WW-Endnote Reference19"/>
    <w:rsid w:val="00170106"/>
    <w:rPr>
      <w:vertAlign w:val="superscript"/>
    </w:rPr>
  </w:style>
  <w:style w:type="character" w:customStyle="1" w:styleId="WW-FootnoteReference20">
    <w:name w:val="WW-Footnote Reference20"/>
    <w:rsid w:val="00170106"/>
    <w:rPr>
      <w:vertAlign w:val="superscript"/>
    </w:rPr>
  </w:style>
  <w:style w:type="character" w:customStyle="1" w:styleId="WW-EndnoteReference20">
    <w:name w:val="WW-Endnote Reference20"/>
    <w:rsid w:val="00170106"/>
    <w:rPr>
      <w:vertAlign w:val="superscript"/>
    </w:rPr>
  </w:style>
  <w:style w:type="character" w:customStyle="1" w:styleId="ad">
    <w:name w:val="Σύνδεση ευρετηρίου"/>
    <w:rsid w:val="00170106"/>
  </w:style>
  <w:style w:type="character" w:customStyle="1" w:styleId="WW-0">
    <w:name w:val="WW-Παραπομπή υποσημείωσης"/>
    <w:rsid w:val="00170106"/>
    <w:rPr>
      <w:vertAlign w:val="superscript"/>
    </w:rPr>
  </w:style>
  <w:style w:type="character" w:customStyle="1" w:styleId="42">
    <w:name w:val="Παραπομπή σημείωσης τέλους4"/>
    <w:rsid w:val="00170106"/>
    <w:rPr>
      <w:vertAlign w:val="superscript"/>
    </w:rPr>
  </w:style>
  <w:style w:type="character" w:customStyle="1" w:styleId="Char2">
    <w:name w:val="Κείμενο υποσημείωσης Char"/>
    <w:rsid w:val="00170106"/>
    <w:rPr>
      <w:rFonts w:ascii="Calibri" w:hAnsi="Calibri" w:cs="Calibri"/>
      <w:sz w:val="18"/>
      <w:lang w:val="en-IE" w:eastAsia="zh-CN"/>
    </w:rPr>
  </w:style>
  <w:style w:type="character" w:styleId="ae">
    <w:name w:val="footnote reference"/>
    <w:uiPriority w:val="99"/>
    <w:rsid w:val="00170106"/>
    <w:rPr>
      <w:vertAlign w:val="superscript"/>
    </w:rPr>
  </w:style>
  <w:style w:type="character" w:styleId="af">
    <w:name w:val="endnote reference"/>
    <w:rsid w:val="00170106"/>
    <w:rPr>
      <w:vertAlign w:val="superscript"/>
    </w:rPr>
  </w:style>
  <w:style w:type="character" w:customStyle="1" w:styleId="WW-FootnoteReference123">
    <w:name w:val="WW-Footnote Reference123"/>
    <w:rsid w:val="00170106"/>
    <w:rPr>
      <w:vertAlign w:val="superscript"/>
    </w:rPr>
  </w:style>
  <w:style w:type="paragraph" w:customStyle="1" w:styleId="af0">
    <w:name w:val="Επικεφαλίδα"/>
    <w:basedOn w:val="a"/>
    <w:next w:val="af1"/>
    <w:rsid w:val="00170106"/>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1">
    <w:name w:val="Body Text"/>
    <w:basedOn w:val="a"/>
    <w:link w:val="Char3"/>
    <w:rsid w:val="00170106"/>
    <w:pPr>
      <w:suppressAutoHyphens/>
      <w:spacing w:after="240" w:line="240" w:lineRule="auto"/>
      <w:jc w:val="both"/>
    </w:pPr>
    <w:rPr>
      <w:rFonts w:ascii="Calibri" w:eastAsia="Times New Roman" w:hAnsi="Calibri" w:cs="Times New Roman"/>
      <w:szCs w:val="24"/>
      <w:lang w:val="en-GB" w:eastAsia="ar-SA"/>
    </w:rPr>
  </w:style>
  <w:style w:type="character" w:customStyle="1" w:styleId="Char3">
    <w:name w:val="Σώμα κειμένου Char"/>
    <w:basedOn w:val="a0"/>
    <w:link w:val="af1"/>
    <w:rsid w:val="00170106"/>
    <w:rPr>
      <w:rFonts w:ascii="Calibri" w:eastAsia="Times New Roman" w:hAnsi="Calibri" w:cs="Times New Roman"/>
      <w:szCs w:val="24"/>
      <w:lang w:val="en-GB" w:eastAsia="ar-SA"/>
    </w:rPr>
  </w:style>
  <w:style w:type="paragraph" w:styleId="af2">
    <w:name w:val="List"/>
    <w:basedOn w:val="af1"/>
    <w:rsid w:val="00170106"/>
    <w:rPr>
      <w:rFonts w:cs="Mangal"/>
    </w:rPr>
  </w:style>
  <w:style w:type="paragraph" w:customStyle="1" w:styleId="43">
    <w:name w:val="Λεζάντα4"/>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3">
    <w:name w:val="Ευρετήριο"/>
    <w:basedOn w:val="a"/>
    <w:rsid w:val="00170106"/>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6">
    <w:name w:val="Λεζάντα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170106"/>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7">
    <w:name w:val="Ημερομηνία1"/>
    <w:basedOn w:val="a"/>
    <w:next w:val="a"/>
    <w:rsid w:val="00170106"/>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170106"/>
    <w:pPr>
      <w:keepLines w:val="0"/>
      <w:pageBreakBefore/>
      <w:pBdr>
        <w:bottom w:val="single" w:sz="20" w:space="1" w:color="000080"/>
      </w:pBdr>
      <w:suppressAutoHyphens/>
      <w:spacing w:before="320" w:after="160" w:line="240" w:lineRule="auto"/>
      <w:jc w:val="both"/>
    </w:pPr>
    <w:rPr>
      <w:rFonts w:ascii="Arial" w:eastAsia="Times New Roman" w:hAnsi="Arial" w:cs="Times New Roman"/>
      <w:color w:val="333399"/>
      <w:szCs w:val="32"/>
      <w:lang w:val="en-US" w:eastAsia="ar-SA"/>
    </w:rPr>
  </w:style>
  <w:style w:type="paragraph" w:customStyle="1" w:styleId="inserttext">
    <w:name w:val="insert text"/>
    <w:basedOn w:val="a"/>
    <w:rsid w:val="00170106"/>
    <w:pPr>
      <w:suppressAutoHyphens/>
      <w:spacing w:after="100" w:line="240" w:lineRule="auto"/>
      <w:ind w:left="794"/>
      <w:jc w:val="both"/>
    </w:pPr>
    <w:rPr>
      <w:rFonts w:ascii="Calibri" w:eastAsia="MS Mincho" w:hAnsi="Calibri" w:cs="Calibri"/>
      <w:szCs w:val="24"/>
      <w:lang w:val="en-US" w:eastAsia="ja-JP"/>
    </w:rPr>
  </w:style>
  <w:style w:type="paragraph" w:styleId="af4">
    <w:name w:val="footer"/>
    <w:basedOn w:val="a"/>
    <w:link w:val="Char4"/>
    <w:uiPriority w:val="99"/>
    <w:rsid w:val="00170106"/>
    <w:pPr>
      <w:suppressAutoHyphens/>
      <w:spacing w:after="100" w:line="240" w:lineRule="auto"/>
      <w:jc w:val="both"/>
    </w:pPr>
    <w:rPr>
      <w:rFonts w:ascii="Calibri" w:eastAsia="MS Mincho" w:hAnsi="Calibri" w:cs="Times New Roman"/>
      <w:szCs w:val="24"/>
      <w:lang w:val="en-US" w:eastAsia="ja-JP"/>
    </w:rPr>
  </w:style>
  <w:style w:type="character" w:customStyle="1" w:styleId="Char4">
    <w:name w:val="Υποσέλιδο Char"/>
    <w:basedOn w:val="a0"/>
    <w:link w:val="af4"/>
    <w:uiPriority w:val="99"/>
    <w:rsid w:val="00170106"/>
    <w:rPr>
      <w:rFonts w:ascii="Calibri" w:eastAsia="MS Mincho" w:hAnsi="Calibri" w:cs="Times New Roman"/>
      <w:szCs w:val="24"/>
      <w:lang w:val="en-US" w:eastAsia="ja-JP"/>
    </w:rPr>
  </w:style>
  <w:style w:type="paragraph" w:styleId="af5">
    <w:name w:val="header"/>
    <w:basedOn w:val="a"/>
    <w:link w:val="Char5"/>
    <w:uiPriority w:val="99"/>
    <w:rsid w:val="00170106"/>
    <w:pPr>
      <w:suppressAutoHyphens/>
      <w:spacing w:after="120" w:line="240" w:lineRule="auto"/>
      <w:jc w:val="both"/>
    </w:pPr>
    <w:rPr>
      <w:rFonts w:ascii="Calibri" w:eastAsia="Times New Roman" w:hAnsi="Calibri" w:cs="Times New Roman"/>
      <w:szCs w:val="24"/>
      <w:lang w:val="en-GB" w:eastAsia="ar-SA"/>
    </w:rPr>
  </w:style>
  <w:style w:type="character" w:customStyle="1" w:styleId="Char5">
    <w:name w:val="Κεφαλίδα Char"/>
    <w:basedOn w:val="a0"/>
    <w:link w:val="af5"/>
    <w:uiPriority w:val="99"/>
    <w:rsid w:val="00170106"/>
    <w:rPr>
      <w:rFonts w:ascii="Calibri" w:eastAsia="Times New Roman" w:hAnsi="Calibri" w:cs="Times New Roman"/>
      <w:szCs w:val="24"/>
      <w:lang w:val="en-GB" w:eastAsia="ar-SA"/>
    </w:rPr>
  </w:style>
  <w:style w:type="paragraph" w:customStyle="1" w:styleId="26">
    <w:name w:val="Κείμενο πλαισίου2"/>
    <w:basedOn w:val="a"/>
    <w:rsid w:val="00170106"/>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
    <w:rsid w:val="00170106"/>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170106"/>
    <w:rPr>
      <w:b/>
      <w:bCs/>
    </w:rPr>
  </w:style>
  <w:style w:type="paragraph" w:customStyle="1" w:styleId="29">
    <w:name w:val="Αναθεώρηση2"/>
    <w:rsid w:val="0017010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170106"/>
    <w:pPr>
      <w:suppressAutoHyphens/>
      <w:spacing w:before="280" w:after="200" w:line="240" w:lineRule="auto"/>
      <w:jc w:val="both"/>
    </w:pPr>
    <w:rPr>
      <w:rFonts w:ascii="Arial Unicode MS" w:eastAsia="Arial Unicode MS" w:hAnsi="Arial Unicode MS" w:cs="Arial Unicode MS"/>
      <w:szCs w:val="24"/>
      <w:lang w:val="en-GB" w:eastAsia="ar-SA"/>
    </w:rPr>
  </w:style>
  <w:style w:type="paragraph" w:customStyle="1" w:styleId="18">
    <w:name w:val="Παράγραφος λίστας1"/>
    <w:basedOn w:val="a"/>
    <w:qFormat/>
    <w:rsid w:val="00170106"/>
    <w:pPr>
      <w:suppressAutoHyphens/>
      <w:spacing w:after="200" w:line="240" w:lineRule="auto"/>
      <w:ind w:left="720"/>
      <w:jc w:val="both"/>
    </w:pPr>
    <w:rPr>
      <w:rFonts w:ascii="Calibri" w:eastAsia="Times New Roman" w:hAnsi="Calibri" w:cs="Calibri"/>
      <w:szCs w:val="24"/>
      <w:lang w:val="en-GB" w:eastAsia="ar-SA"/>
    </w:rPr>
  </w:style>
  <w:style w:type="paragraph" w:styleId="af6">
    <w:name w:val="footnote text"/>
    <w:basedOn w:val="a"/>
    <w:link w:val="Char10"/>
    <w:rsid w:val="00170106"/>
    <w:pPr>
      <w:suppressAutoHyphens/>
      <w:spacing w:after="0" w:line="240" w:lineRule="auto"/>
      <w:ind w:left="425" w:hanging="425"/>
      <w:jc w:val="both"/>
    </w:pPr>
    <w:rPr>
      <w:rFonts w:ascii="Calibri" w:eastAsia="Times New Roman" w:hAnsi="Calibri" w:cs="Times New Roman"/>
      <w:sz w:val="18"/>
      <w:szCs w:val="20"/>
      <w:lang w:val="en-IE" w:eastAsia="ar-SA"/>
    </w:rPr>
  </w:style>
  <w:style w:type="character" w:customStyle="1" w:styleId="Char10">
    <w:name w:val="Κείμενο υποσημείωσης Char1"/>
    <w:basedOn w:val="a0"/>
    <w:link w:val="af6"/>
    <w:rsid w:val="00170106"/>
    <w:rPr>
      <w:rFonts w:ascii="Calibri" w:eastAsia="Times New Roman" w:hAnsi="Calibri" w:cs="Times New Roman"/>
      <w:sz w:val="18"/>
      <w:szCs w:val="20"/>
      <w:lang w:val="en-IE" w:eastAsia="ar-SA"/>
    </w:rPr>
  </w:style>
  <w:style w:type="paragraph" w:styleId="19">
    <w:name w:val="toc 1"/>
    <w:basedOn w:val="a"/>
    <w:next w:val="a"/>
    <w:uiPriority w:val="39"/>
    <w:rsid w:val="00170106"/>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
    <w:next w:val="a"/>
    <w:uiPriority w:val="39"/>
    <w:rsid w:val="00170106"/>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170106"/>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170106"/>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rsid w:val="00170106"/>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rsid w:val="00170106"/>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
    <w:next w:val="a"/>
    <w:rsid w:val="00170106"/>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rsid w:val="00170106"/>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rsid w:val="00170106"/>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17010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170106"/>
    <w:pPr>
      <w:keepLines w:val="0"/>
      <w:pageBreakBefore/>
      <w:pBdr>
        <w:bottom w:val="single" w:sz="20" w:space="1" w:color="000080"/>
      </w:pBdr>
      <w:suppressAutoHyphens/>
      <w:spacing w:before="320" w:after="160" w:line="240" w:lineRule="auto"/>
      <w:jc w:val="both"/>
    </w:pPr>
    <w:rPr>
      <w:rFonts w:ascii="Calibri" w:eastAsia="Times New Roman" w:hAnsi="Calibri" w:cs="Calibri"/>
      <w:color w:val="333399"/>
      <w:szCs w:val="32"/>
      <w:lang w:eastAsia="ar-SA"/>
    </w:rPr>
  </w:style>
  <w:style w:type="paragraph" w:styleId="af7">
    <w:name w:val="endnote text"/>
    <w:basedOn w:val="a"/>
    <w:link w:val="Char6"/>
    <w:rsid w:val="00170106"/>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6">
    <w:name w:val="Κείμενο σημείωσης τέλους Char"/>
    <w:basedOn w:val="a0"/>
    <w:link w:val="af7"/>
    <w:rsid w:val="00170106"/>
    <w:rPr>
      <w:rFonts w:ascii="Calibri" w:eastAsia="Times New Roman" w:hAnsi="Calibri" w:cs="Times New Roman"/>
      <w:sz w:val="20"/>
      <w:szCs w:val="20"/>
      <w:lang w:val="en-GB" w:eastAsia="ar-SA"/>
    </w:rPr>
  </w:style>
  <w:style w:type="paragraph" w:customStyle="1" w:styleId="Default">
    <w:name w:val="Default"/>
    <w:rsid w:val="0017010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
    <w:rsid w:val="00170106"/>
    <w:pPr>
      <w:suppressAutoHyphens/>
      <w:spacing w:after="120" w:line="240" w:lineRule="auto"/>
      <w:jc w:val="both"/>
    </w:pPr>
    <w:rPr>
      <w:rFonts w:ascii="Calibri" w:eastAsia="Times New Roman" w:hAnsi="Calibri" w:cs="Calibri"/>
      <w:szCs w:val="24"/>
      <w:lang w:val="en-GB" w:eastAsia="ar-SA"/>
    </w:rPr>
  </w:style>
  <w:style w:type="paragraph" w:styleId="af9">
    <w:name w:val="Body Text Indent"/>
    <w:basedOn w:val="a"/>
    <w:link w:val="Char7"/>
    <w:rsid w:val="00170106"/>
    <w:pPr>
      <w:suppressAutoHyphens/>
      <w:spacing w:after="120" w:line="240" w:lineRule="auto"/>
      <w:ind w:firstLine="1134"/>
      <w:jc w:val="both"/>
    </w:pPr>
    <w:rPr>
      <w:rFonts w:ascii="Arial" w:eastAsia="Times New Roman" w:hAnsi="Arial" w:cs="Times New Roman"/>
      <w:szCs w:val="24"/>
      <w:lang w:val="en-GB" w:eastAsia="ar-SA"/>
    </w:rPr>
  </w:style>
  <w:style w:type="character" w:customStyle="1" w:styleId="Char7">
    <w:name w:val="Σώμα κείμενου με εσοχή Char"/>
    <w:basedOn w:val="a0"/>
    <w:link w:val="af9"/>
    <w:rsid w:val="00170106"/>
    <w:rPr>
      <w:rFonts w:ascii="Arial" w:eastAsia="Times New Roman" w:hAnsi="Arial" w:cs="Times New Roman"/>
      <w:szCs w:val="24"/>
      <w:lang w:val="en-GB" w:eastAsia="ar-SA"/>
    </w:rPr>
  </w:style>
  <w:style w:type="paragraph" w:customStyle="1" w:styleId="normalwithoutspacing">
    <w:name w:val="normal_without_spacing"/>
    <w:basedOn w:val="a"/>
    <w:rsid w:val="00170106"/>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6"/>
    <w:rsid w:val="00170106"/>
    <w:pPr>
      <w:ind w:left="426" w:hanging="426"/>
    </w:pPr>
    <w:rPr>
      <w:szCs w:val="18"/>
    </w:rPr>
  </w:style>
  <w:style w:type="paragraph" w:customStyle="1" w:styleId="-HTML2">
    <w:name w:val="Προ-διαμορφωμένο HTML2"/>
    <w:basedOn w:val="a"/>
    <w:rsid w:val="0017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170106"/>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170106"/>
    <w:pPr>
      <w:spacing w:after="120" w:line="312" w:lineRule="auto"/>
      <w:ind w:left="283"/>
      <w:jc w:val="both"/>
    </w:pPr>
    <w:rPr>
      <w:rFonts w:ascii="Calibri" w:eastAsia="Times New Roman" w:hAnsi="Calibri" w:cs="Times New Roman"/>
      <w:sz w:val="16"/>
      <w:szCs w:val="16"/>
      <w:lang w:val="en-GB" w:eastAsia="ar-SA"/>
    </w:rPr>
  </w:style>
  <w:style w:type="paragraph" w:customStyle="1" w:styleId="1a">
    <w:name w:val="Χωρίς διάστιχο1"/>
    <w:rsid w:val="00170106"/>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
    <w:rsid w:val="00170106"/>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b">
    <w:name w:val="Επικεφαλίδα πίνακα"/>
    <w:basedOn w:val="afa"/>
    <w:rsid w:val="00170106"/>
    <w:pPr>
      <w:jc w:val="center"/>
    </w:pPr>
    <w:rPr>
      <w:b/>
      <w:bCs/>
    </w:rPr>
  </w:style>
  <w:style w:type="paragraph" w:customStyle="1" w:styleId="footers">
    <w:name w:val="footers"/>
    <w:basedOn w:val="foothanging"/>
    <w:rsid w:val="00170106"/>
  </w:style>
  <w:style w:type="paragraph" w:customStyle="1" w:styleId="Standard">
    <w:name w:val="Standard"/>
    <w:rsid w:val="0017010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170106"/>
    <w:pPr>
      <w:spacing w:after="120"/>
    </w:pPr>
  </w:style>
  <w:style w:type="paragraph" w:customStyle="1" w:styleId="Footnote">
    <w:name w:val="Footnote"/>
    <w:basedOn w:val="Standard"/>
    <w:rsid w:val="00170106"/>
    <w:pPr>
      <w:suppressLineNumbers/>
      <w:ind w:left="283" w:hanging="283"/>
    </w:pPr>
    <w:rPr>
      <w:sz w:val="20"/>
      <w:szCs w:val="20"/>
    </w:rPr>
  </w:style>
  <w:style w:type="paragraph" w:customStyle="1" w:styleId="311">
    <w:name w:val="Σώμα κείμενου 31"/>
    <w:basedOn w:val="a"/>
    <w:rsid w:val="00170106"/>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170106"/>
  </w:style>
  <w:style w:type="paragraph" w:customStyle="1" w:styleId="1b">
    <w:name w:val="Κείμενο πλαισίου1"/>
    <w:basedOn w:val="a"/>
    <w:rsid w:val="00170106"/>
    <w:pPr>
      <w:suppressAutoHyphens/>
      <w:spacing w:after="0" w:line="240" w:lineRule="auto"/>
      <w:jc w:val="both"/>
    </w:pPr>
    <w:rPr>
      <w:rFonts w:ascii="Tahoma" w:eastAsia="Times New Roman" w:hAnsi="Tahoma" w:cs="Tahoma"/>
      <w:sz w:val="16"/>
      <w:szCs w:val="16"/>
      <w:lang w:val="en-GB" w:eastAsia="ar-SA"/>
    </w:rPr>
  </w:style>
  <w:style w:type="paragraph" w:customStyle="1" w:styleId="1c">
    <w:name w:val="Κείμενο σχολίου1"/>
    <w:basedOn w:val="a"/>
    <w:rsid w:val="00170106"/>
    <w:pPr>
      <w:suppressAutoHyphens/>
      <w:spacing w:after="120" w:line="240" w:lineRule="auto"/>
      <w:jc w:val="both"/>
    </w:pPr>
    <w:rPr>
      <w:rFonts w:ascii="Calibri" w:eastAsia="Times New Roman" w:hAnsi="Calibri" w:cs="Calibri"/>
      <w:sz w:val="20"/>
      <w:szCs w:val="20"/>
      <w:lang w:val="en-GB" w:eastAsia="ar-SA"/>
    </w:rPr>
  </w:style>
  <w:style w:type="paragraph" w:customStyle="1" w:styleId="1d">
    <w:name w:val="Θέμα σχολίου1"/>
    <w:basedOn w:val="1c"/>
    <w:next w:val="1c"/>
    <w:rsid w:val="00170106"/>
    <w:rPr>
      <w:b/>
      <w:bCs/>
    </w:rPr>
  </w:style>
  <w:style w:type="paragraph" w:customStyle="1" w:styleId="-HTML1">
    <w:name w:val="Προ-διαμορφωμένο HTML1"/>
    <w:basedOn w:val="a"/>
    <w:rsid w:val="0017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e">
    <w:name w:val="Αναθεώρηση1"/>
    <w:rsid w:val="0017010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170106"/>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3"/>
    <w:rsid w:val="00170106"/>
    <w:pPr>
      <w:tabs>
        <w:tab w:val="right" w:leader="dot" w:pos="7091"/>
      </w:tabs>
      <w:ind w:left="2547"/>
    </w:pPr>
  </w:style>
  <w:style w:type="paragraph" w:customStyle="1" w:styleId="afc">
    <w:name w:val="Οριζόντια γραμμή"/>
    <w:basedOn w:val="a"/>
    <w:next w:val="af1"/>
    <w:rsid w:val="00170106"/>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rsid w:val="00170106"/>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170106"/>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3"/>
    <w:rsid w:val="00170106"/>
    <w:pPr>
      <w:tabs>
        <w:tab w:val="right" w:leader="dot" w:pos="7091"/>
      </w:tabs>
      <w:ind w:left="2547"/>
    </w:pPr>
  </w:style>
  <w:style w:type="character" w:customStyle="1" w:styleId="Char11">
    <w:name w:val="Κείμενο πλαισίου Char1"/>
    <w:basedOn w:val="a0"/>
    <w:rsid w:val="00170106"/>
    <w:rPr>
      <w:rFonts w:ascii="Segoe UI" w:hAnsi="Segoe UI"/>
      <w:sz w:val="18"/>
      <w:szCs w:val="18"/>
      <w:lang w:val="en-GB" w:eastAsia="ar-SA"/>
    </w:rPr>
  </w:style>
  <w:style w:type="character" w:styleId="afd">
    <w:name w:val="annotation reference"/>
    <w:unhideWhenUsed/>
    <w:rsid w:val="00170106"/>
    <w:rPr>
      <w:sz w:val="16"/>
      <w:szCs w:val="16"/>
    </w:rPr>
  </w:style>
  <w:style w:type="paragraph" w:styleId="afe">
    <w:name w:val="annotation text"/>
    <w:basedOn w:val="a"/>
    <w:link w:val="Char12"/>
    <w:unhideWhenUsed/>
    <w:rsid w:val="00170106"/>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rsid w:val="00170106"/>
    <w:rPr>
      <w:rFonts w:ascii="Calibri" w:eastAsia="Times New Roman" w:hAnsi="Calibri" w:cs="Times New Roman"/>
      <w:sz w:val="20"/>
      <w:szCs w:val="20"/>
      <w:lang w:val="en-GB" w:eastAsia="ar-SA"/>
    </w:rPr>
  </w:style>
  <w:style w:type="paragraph" w:styleId="aff">
    <w:name w:val="annotation subject"/>
    <w:basedOn w:val="afe"/>
    <w:next w:val="afe"/>
    <w:link w:val="Char13"/>
    <w:unhideWhenUsed/>
    <w:rsid w:val="00170106"/>
    <w:rPr>
      <w:b/>
      <w:bCs/>
    </w:rPr>
  </w:style>
  <w:style w:type="character" w:customStyle="1" w:styleId="Char13">
    <w:name w:val="Θέμα σχολίου Char1"/>
    <w:basedOn w:val="Char12"/>
    <w:link w:val="aff"/>
    <w:rsid w:val="00170106"/>
    <w:rPr>
      <w:rFonts w:ascii="Calibri" w:eastAsia="Times New Roman" w:hAnsi="Calibri" w:cs="Times New Roman"/>
      <w:b/>
      <w:bCs/>
      <w:sz w:val="20"/>
      <w:szCs w:val="20"/>
      <w:lang w:val="en-GB" w:eastAsia="ar-SA"/>
    </w:rPr>
  </w:style>
  <w:style w:type="paragraph" w:styleId="aff0">
    <w:name w:val="Revision"/>
    <w:hidden/>
    <w:rsid w:val="00170106"/>
    <w:pPr>
      <w:spacing w:after="0" w:line="240" w:lineRule="auto"/>
    </w:pPr>
    <w:rPr>
      <w:rFonts w:ascii="Calibri" w:eastAsia="Times New Roman" w:hAnsi="Calibri" w:cs="Calibri"/>
      <w:szCs w:val="24"/>
      <w:lang w:val="en-GB" w:eastAsia="ar-SA"/>
    </w:rPr>
  </w:style>
  <w:style w:type="paragraph" w:styleId="-HTML">
    <w:name w:val="HTML Preformatted"/>
    <w:basedOn w:val="a"/>
    <w:link w:val="-HTMLChar2"/>
    <w:uiPriority w:val="99"/>
    <w:unhideWhenUsed/>
    <w:rsid w:val="0017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Char">
    <w:name w:val="Προ-διαμορφωμένο HTML Char"/>
    <w:basedOn w:val="a0"/>
    <w:uiPriority w:val="99"/>
    <w:rsid w:val="00170106"/>
    <w:rPr>
      <w:rFonts w:ascii="Consolas" w:hAnsi="Consolas"/>
      <w:sz w:val="20"/>
      <w:szCs w:val="20"/>
    </w:rPr>
  </w:style>
  <w:style w:type="character" w:customStyle="1" w:styleId="-HTMLChar1">
    <w:name w:val="Προ-διαμορφωμένο HTML Char1"/>
    <w:uiPriority w:val="99"/>
    <w:semiHidden/>
    <w:rsid w:val="00170106"/>
    <w:rPr>
      <w:rFonts w:ascii="Courier New" w:hAnsi="Courier New" w:cs="Courier New"/>
      <w:lang w:val="en-GB" w:eastAsia="ar-SA"/>
    </w:rPr>
  </w:style>
  <w:style w:type="paragraph" w:styleId="aff1">
    <w:name w:val="List Paragraph"/>
    <w:basedOn w:val="a"/>
    <w:uiPriority w:val="34"/>
    <w:qFormat/>
    <w:rsid w:val="00170106"/>
    <w:pPr>
      <w:spacing w:after="0" w:line="240" w:lineRule="auto"/>
      <w:ind w:left="720"/>
      <w:contextualSpacing/>
    </w:pPr>
    <w:rPr>
      <w:rFonts w:ascii="CG Times" w:eastAsia="Times New Roman" w:hAnsi="CG Times" w:cs="Times New Roman"/>
      <w:sz w:val="20"/>
      <w:szCs w:val="20"/>
      <w:lang w:val="en-US" w:eastAsia="el-GR"/>
    </w:rPr>
  </w:style>
  <w:style w:type="character" w:customStyle="1" w:styleId="aff2">
    <w:name w:val="Ανεπίλυτη αναφορά"/>
    <w:uiPriority w:val="99"/>
    <w:semiHidden/>
    <w:unhideWhenUsed/>
    <w:rsid w:val="00170106"/>
    <w:rPr>
      <w:color w:val="605E5C"/>
      <w:shd w:val="clear" w:color="auto" w:fill="E1DFDD"/>
    </w:rPr>
  </w:style>
  <w:style w:type="paragraph" w:styleId="aff3">
    <w:name w:val="Date"/>
    <w:basedOn w:val="a"/>
    <w:next w:val="a"/>
    <w:link w:val="Char8"/>
    <w:rsid w:val="0017010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0"/>
    <w:link w:val="aff3"/>
    <w:rsid w:val="00170106"/>
    <w:rPr>
      <w:rFonts w:ascii="Calibri" w:eastAsia="MS Mincho" w:hAnsi="Calibri" w:cs="Times New Roman"/>
      <w:szCs w:val="24"/>
      <w:lang w:val="en-US" w:eastAsia="ja-JP"/>
    </w:rPr>
  </w:style>
  <w:style w:type="paragraph" w:customStyle="1" w:styleId="WW-BodyText21">
    <w:name w:val="WW-Body Text 21"/>
    <w:basedOn w:val="a"/>
    <w:rsid w:val="00170106"/>
    <w:pPr>
      <w:suppressAutoHyphens/>
      <w:spacing w:after="0" w:line="240" w:lineRule="auto"/>
      <w:jc w:val="both"/>
    </w:pPr>
    <w:rPr>
      <w:rFonts w:ascii="Times New Roman" w:eastAsia="Times New Roman" w:hAnsi="Times New Roman" w:cs="Times New Roman"/>
      <w:color w:val="000000"/>
      <w:szCs w:val="20"/>
      <w:lang w:eastAsia="ar-SA"/>
    </w:rPr>
  </w:style>
  <w:style w:type="character" w:styleId="aff4">
    <w:name w:val="Placeholder Text"/>
    <w:rsid w:val="00170106"/>
    <w:rPr>
      <w:rFonts w:cs="Times New Roman"/>
      <w:color w:val="808080"/>
    </w:rPr>
  </w:style>
  <w:style w:type="paragraph" w:styleId="aff5">
    <w:name w:val="caption"/>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35">
    <w:name w:val="Body Text Indent 3"/>
    <w:basedOn w:val="a"/>
    <w:link w:val="3Char0"/>
    <w:rsid w:val="00170106"/>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70106"/>
    <w:rPr>
      <w:rFonts w:ascii="Calibri" w:eastAsia="Times New Roman" w:hAnsi="Calibri" w:cs="Times New Roman"/>
      <w:sz w:val="16"/>
      <w:szCs w:val="16"/>
      <w:lang w:val="en-GB" w:eastAsia="zh-CN"/>
    </w:rPr>
  </w:style>
  <w:style w:type="paragraph" w:styleId="aff6">
    <w:name w:val="No Spacing"/>
    <w:qFormat/>
    <w:rsid w:val="00170106"/>
    <w:pPr>
      <w:suppressAutoHyphens/>
      <w:spacing w:after="0" w:line="240" w:lineRule="auto"/>
      <w:jc w:val="both"/>
    </w:pPr>
    <w:rPr>
      <w:rFonts w:ascii="Calibri" w:eastAsia="Times New Roman" w:hAnsi="Calibri" w:cs="Calibri"/>
      <w:szCs w:val="24"/>
      <w:lang w:val="en-GB" w:eastAsia="zh-CN"/>
    </w:rPr>
  </w:style>
  <w:style w:type="paragraph" w:styleId="36">
    <w:name w:val="Body Text 3"/>
    <w:basedOn w:val="a"/>
    <w:link w:val="3Char1"/>
    <w:rsid w:val="00170106"/>
    <w:pPr>
      <w:suppressAutoHyphens/>
      <w:spacing w:after="120" w:line="240" w:lineRule="auto"/>
      <w:jc w:val="both"/>
    </w:pPr>
    <w:rPr>
      <w:rFonts w:ascii="Calibri" w:eastAsia="Times New Roman" w:hAnsi="Calibri" w:cs="Times New Roman"/>
      <w:sz w:val="16"/>
      <w:szCs w:val="16"/>
      <w:lang w:val="en-GB" w:eastAsia="zh-CN"/>
    </w:rPr>
  </w:style>
  <w:style w:type="character" w:customStyle="1" w:styleId="3Char1">
    <w:name w:val="Σώμα κείμενου 3 Char"/>
    <w:basedOn w:val="a0"/>
    <w:link w:val="36"/>
    <w:rsid w:val="00170106"/>
    <w:rPr>
      <w:rFonts w:ascii="Calibri" w:eastAsia="Times New Roman" w:hAnsi="Calibri" w:cs="Times New Roman"/>
      <w:sz w:val="16"/>
      <w:szCs w:val="16"/>
      <w:lang w:val="en-GB" w:eastAsia="zh-CN"/>
    </w:rPr>
  </w:style>
  <w:style w:type="paragraph" w:styleId="2b">
    <w:name w:val="List Bullet 2"/>
    <w:basedOn w:val="a"/>
    <w:rsid w:val="00170106"/>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table" w:styleId="aff7">
    <w:name w:val="Table Grid"/>
    <w:basedOn w:val="a1"/>
    <w:rsid w:val="001701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semiHidden/>
    <w:rsid w:val="00170106"/>
  </w:style>
  <w:style w:type="paragraph" w:customStyle="1" w:styleId="TableParagraph">
    <w:name w:val="Table Paragraph"/>
    <w:basedOn w:val="a"/>
    <w:uiPriority w:val="1"/>
    <w:qFormat/>
    <w:rsid w:val="00170106"/>
    <w:pPr>
      <w:widowControl w:val="0"/>
      <w:autoSpaceDE w:val="0"/>
      <w:autoSpaceDN w:val="0"/>
      <w:spacing w:after="0" w:line="248" w:lineRule="exact"/>
      <w:ind w:left="110"/>
    </w:pPr>
    <w:rPr>
      <w:rFonts w:ascii="Calibri" w:eastAsia="Calibri" w:hAnsi="Calibri" w:cs="Calibri"/>
      <w:lang w:val="en-US"/>
    </w:rPr>
  </w:style>
  <w:style w:type="numbering" w:customStyle="1" w:styleId="110">
    <w:name w:val="Χωρίς λίστα11"/>
    <w:next w:val="a2"/>
    <w:semiHidden/>
    <w:unhideWhenUsed/>
    <w:rsid w:val="00170106"/>
  </w:style>
  <w:style w:type="paragraph" w:styleId="Web">
    <w:name w:val="Normal (Web)"/>
    <w:basedOn w:val="a"/>
    <w:semiHidden/>
    <w:unhideWhenUsed/>
    <w:rsid w:val="001701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ttributename">
    <w:name w:val="attributename"/>
    <w:rsid w:val="00170106"/>
  </w:style>
  <w:style w:type="character" w:customStyle="1" w:styleId="attributevalue">
    <w:name w:val="attributevalue"/>
    <w:rsid w:val="00170106"/>
  </w:style>
  <w:style w:type="paragraph" w:styleId="aff8">
    <w:name w:val="Document Map"/>
    <w:basedOn w:val="a"/>
    <w:link w:val="Char9"/>
    <w:semiHidden/>
    <w:rsid w:val="00170106"/>
    <w:pPr>
      <w:shd w:val="clear" w:color="auto" w:fill="000080"/>
      <w:spacing w:after="0" w:line="240" w:lineRule="auto"/>
    </w:pPr>
    <w:rPr>
      <w:rFonts w:ascii="Tahoma" w:eastAsia="Calibri" w:hAnsi="Tahoma" w:cs="Times New Roman"/>
      <w:sz w:val="20"/>
      <w:szCs w:val="20"/>
      <w:lang w:val="x-none" w:eastAsia="x-none"/>
    </w:rPr>
  </w:style>
  <w:style w:type="character" w:customStyle="1" w:styleId="Char9">
    <w:name w:val="Χάρτης εγγράφου Char"/>
    <w:basedOn w:val="a0"/>
    <w:link w:val="aff8"/>
    <w:semiHidden/>
    <w:rsid w:val="00170106"/>
    <w:rPr>
      <w:rFonts w:ascii="Tahoma" w:eastAsia="Calibri" w:hAnsi="Tahoma" w:cs="Times New Roman"/>
      <w:sz w:val="20"/>
      <w:szCs w:val="20"/>
      <w:shd w:val="clear" w:color="auto" w:fill="00008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0FCA-266F-4932-A0C4-67A4C43B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9382</Words>
  <Characters>50664</Characters>
  <Application>Microsoft Office Word</Application>
  <DocSecurity>0</DocSecurity>
  <Lines>422</Lines>
  <Paragraphs>119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Laertis PIN</dc:creator>
  <cp:lastModifiedBy>Microsoft account</cp:lastModifiedBy>
  <cp:revision>3</cp:revision>
  <cp:lastPrinted>2022-07-01T08:55:00Z</cp:lastPrinted>
  <dcterms:created xsi:type="dcterms:W3CDTF">2022-07-01T08:49:00Z</dcterms:created>
  <dcterms:modified xsi:type="dcterms:W3CDTF">2022-07-01T08:55:00Z</dcterms:modified>
</cp:coreProperties>
</file>