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EB2" w:rsidRPr="00BC2252" w:rsidRDefault="004A4EB2" w:rsidP="004A4EB2">
      <w:pPr>
        <w:rPr>
          <w:b/>
        </w:rPr>
      </w:pPr>
      <w:r w:rsidRPr="00BC2252">
        <w:rPr>
          <w:b/>
        </w:rPr>
        <w:t>ΕΛΛΗΝΙΚΗ ΔΗΜΟΚΡΑΤΙΑ</w:t>
      </w:r>
    </w:p>
    <w:p w:rsidR="004A4EB2" w:rsidRPr="00BC2252" w:rsidRDefault="004A4EB2" w:rsidP="004A4EB2">
      <w:pPr>
        <w:rPr>
          <w:b/>
        </w:rPr>
      </w:pPr>
      <w:r w:rsidRPr="00BC2252">
        <w:rPr>
          <w:b/>
        </w:rPr>
        <w:t xml:space="preserve">ΠΕΡΙΦΕΡΕΙΑ ΙΟΝΙΩΝ ΝΗΣΩΝ                                                                    </w:t>
      </w:r>
      <w:r w:rsidRPr="00BC2252">
        <w:t>ΑΡΓΟΣΤΟΛΙ</w:t>
      </w:r>
      <w:r w:rsidR="00CE66A8" w:rsidRPr="00BC2252">
        <w:t xml:space="preserve">, </w:t>
      </w:r>
      <w:r w:rsidR="00BC2252" w:rsidRPr="00BC2252">
        <w:t xml:space="preserve">  </w:t>
      </w:r>
      <w:r w:rsidR="00F25565">
        <w:t>19</w:t>
      </w:r>
      <w:r w:rsidR="00BC2252" w:rsidRPr="00BC2252">
        <w:t xml:space="preserve"> </w:t>
      </w:r>
      <w:r w:rsidR="00CE66A8" w:rsidRPr="00BC2252">
        <w:t xml:space="preserve"> </w:t>
      </w:r>
      <w:r w:rsidRPr="00BC2252">
        <w:t>ΜΑΡΤΙΟΥ  2026</w:t>
      </w:r>
    </w:p>
    <w:p w:rsidR="004A4EB2" w:rsidRPr="00BC2252" w:rsidRDefault="004A4EB2" w:rsidP="004A4EB2">
      <w:pPr>
        <w:rPr>
          <w:b/>
        </w:rPr>
      </w:pPr>
      <w:r w:rsidRPr="00BC2252">
        <w:rPr>
          <w:b/>
        </w:rPr>
        <w:t>ΓΕΝΙΚΗ ΔΙΕΥΘΥΝΣΗ ΤΟΥΡΙΣΜΟΥ,</w:t>
      </w:r>
    </w:p>
    <w:p w:rsidR="004A4EB2" w:rsidRPr="00BC2252" w:rsidRDefault="004A4EB2" w:rsidP="004A4EB2">
      <w:pPr>
        <w:rPr>
          <w:b/>
        </w:rPr>
      </w:pPr>
      <w:r w:rsidRPr="00BC2252">
        <w:rPr>
          <w:b/>
        </w:rPr>
        <w:t>ΠΑΡΑΓΩΓΗΣ ΚΑΙ ΑΝΑΠΤΥΞΗΣ</w:t>
      </w:r>
    </w:p>
    <w:p w:rsidR="004B0258" w:rsidRPr="00BC2252" w:rsidRDefault="004A4EB2" w:rsidP="004A4EB2">
      <w:pPr>
        <w:rPr>
          <w:b/>
        </w:rPr>
      </w:pPr>
      <w:r w:rsidRPr="00BC2252">
        <w:rPr>
          <w:b/>
        </w:rPr>
        <w:t>ΔΙΕΥΘΥΝΣΗ ΑΓΡΟΤΙΚΗΣ ΟΙΚΟΝΟΜΙΑΣ</w:t>
      </w:r>
      <w:r w:rsidR="004B0258" w:rsidRPr="00BC2252">
        <w:rPr>
          <w:b/>
        </w:rPr>
        <w:t xml:space="preserve"> </w:t>
      </w:r>
    </w:p>
    <w:p w:rsidR="004A4EB2" w:rsidRPr="00BC2252" w:rsidRDefault="004B0258" w:rsidP="004A4EB2">
      <w:pPr>
        <w:rPr>
          <w:b/>
        </w:rPr>
      </w:pPr>
      <w:r w:rsidRPr="00BC2252">
        <w:rPr>
          <w:b/>
        </w:rPr>
        <w:t>ΠΕ ΚΕΦΑΛΛΗΝΙΑΣ</w:t>
      </w:r>
    </w:p>
    <w:p w:rsidR="004A4EB2" w:rsidRPr="00BC2252" w:rsidRDefault="004A4EB2" w:rsidP="004A4EB2">
      <w:pPr>
        <w:rPr>
          <w:b/>
        </w:rPr>
      </w:pPr>
      <w:r w:rsidRPr="00BC2252">
        <w:rPr>
          <w:b/>
        </w:rPr>
        <w:t>ΤΜΗΜΑ ΦΥΤΙΚΗΣ-ΖΩΙΚΗΣ ΠΑΡΑΓΩΓΗΣ</w:t>
      </w:r>
    </w:p>
    <w:p w:rsidR="004A4EB2" w:rsidRPr="00BC2252" w:rsidRDefault="004A4EB2" w:rsidP="004A4EB2">
      <w:pPr>
        <w:rPr>
          <w:b/>
        </w:rPr>
      </w:pPr>
      <w:r w:rsidRPr="00BC2252">
        <w:rPr>
          <w:b/>
        </w:rPr>
        <w:t>ΚΑΙ ΠΟΙΟΤΙΚΟΥ ΕΛΕΓΧΟΥ</w:t>
      </w:r>
    </w:p>
    <w:p w:rsidR="00F400DA" w:rsidRPr="00886A2C" w:rsidRDefault="00F400DA" w:rsidP="004A4EB2">
      <w:pPr>
        <w:ind w:left="5034" w:firstLine="6"/>
      </w:pPr>
    </w:p>
    <w:p w:rsidR="004A4EB2" w:rsidRPr="00ED0A58" w:rsidRDefault="00886A2C" w:rsidP="00886A2C">
      <w:pPr>
        <w:rPr>
          <w:b/>
        </w:rPr>
      </w:pPr>
      <w:r>
        <w:rPr>
          <w:b/>
        </w:rPr>
        <w:t xml:space="preserve">                                  </w:t>
      </w:r>
      <w:r w:rsidR="004A4EB2" w:rsidRPr="00ED0A58">
        <w:rPr>
          <w:b/>
        </w:rPr>
        <w:t>ΑΝΑΚΟΙΝΩΣΗ</w:t>
      </w:r>
      <w:r>
        <w:rPr>
          <w:b/>
        </w:rPr>
        <w:t xml:space="preserve"> ΚΑΙ ΟΔΗΓΙΕΣ ΓΙΑ ΤΗΝ ΕΓΓΡΑΦΗ ΣΤΟ ΕΛΑΙΟΚΟΜΙΚΟ ΜΗΤΡΩΟ</w:t>
      </w:r>
    </w:p>
    <w:p w:rsidR="00F400DA" w:rsidRPr="00F400DA" w:rsidRDefault="00F400DA" w:rsidP="00F400DA">
      <w:pPr>
        <w:ind w:left="4536" w:firstLine="6"/>
      </w:pPr>
    </w:p>
    <w:p w:rsidR="00C0553F" w:rsidRDefault="004A4EB2" w:rsidP="003F5AFB">
      <w:pPr>
        <w:ind w:left="0" w:hanging="5"/>
        <w:jc w:val="both"/>
      </w:pPr>
      <w:r w:rsidRPr="00ED0A58">
        <w:t>Η Δ/</w:t>
      </w:r>
      <w:proofErr w:type="spellStart"/>
      <w:r w:rsidRPr="00ED0A58">
        <w:t>νση</w:t>
      </w:r>
      <w:proofErr w:type="spellEnd"/>
      <w:r w:rsidRPr="00ED0A58">
        <w:t xml:space="preserve"> Αγροτικής Οικονομίας </w:t>
      </w:r>
      <w:r w:rsidR="00C0553F">
        <w:t xml:space="preserve">και Κτηνιατρικής </w:t>
      </w:r>
      <w:r w:rsidRPr="00ED0A58">
        <w:t xml:space="preserve">της Περιφερειακής Ενότητας </w:t>
      </w:r>
      <w:r w:rsidR="00F400DA" w:rsidRPr="00ED0A58">
        <w:t xml:space="preserve">Κεφαλληνίας </w:t>
      </w:r>
      <w:r w:rsidRPr="00ED0A58">
        <w:t>ενημερώνει τους</w:t>
      </w:r>
      <w:r w:rsidR="003F5AFB" w:rsidRPr="00ED0A58">
        <w:t xml:space="preserve"> </w:t>
      </w:r>
      <w:r w:rsidR="00F400DA" w:rsidRPr="00ED0A58">
        <w:t>ελαιοπαραγωγούς</w:t>
      </w:r>
      <w:r w:rsidRPr="00ED0A58">
        <w:t xml:space="preserve"> ότι, σύμφωνα με το </w:t>
      </w:r>
      <w:r w:rsidR="00C0553F">
        <w:t>άρθρο 49 του Νόμου 5035/2023</w:t>
      </w:r>
      <w:r w:rsidRPr="00ED0A58">
        <w:t xml:space="preserve"> </w:t>
      </w:r>
      <w:r w:rsidR="006D2540">
        <w:t>,</w:t>
      </w:r>
      <w:r w:rsidRPr="00ED0A58">
        <w:t>την υπ’ αριθ. 77979/21-3-</w:t>
      </w:r>
      <w:r w:rsidR="003F5AFB" w:rsidRPr="00ED0A58">
        <w:t xml:space="preserve"> </w:t>
      </w:r>
      <w:r w:rsidRPr="00ED0A58">
        <w:t>2025 Υπουργ</w:t>
      </w:r>
      <w:r w:rsidR="00C0553F">
        <w:t>ική Απόφαση (ΦΕΚ 1749/Β΄/2025) όπως τροποποιήθηκε με την</w:t>
      </w:r>
      <w:r w:rsidR="00C0553F" w:rsidRPr="00C0553F">
        <w:t xml:space="preserve"> </w:t>
      </w:r>
      <w:r w:rsidR="00C0553F" w:rsidRPr="00ED0A58">
        <w:t>υπ’ αριθ</w:t>
      </w:r>
      <w:r w:rsidR="00C0553F">
        <w:t xml:space="preserve">. </w:t>
      </w:r>
      <w:r w:rsidR="00C0553F" w:rsidRPr="00C0553F">
        <w:t>266683/2-10-2025</w:t>
      </w:r>
      <w:r w:rsidR="00C0553F">
        <w:t xml:space="preserve"> </w:t>
      </w:r>
      <w:r w:rsidR="00C0553F" w:rsidRPr="00C0553F">
        <w:t xml:space="preserve">ΥΑ </w:t>
      </w:r>
      <w:r w:rsidR="00C0553F">
        <w:t xml:space="preserve"> από την</w:t>
      </w:r>
      <w:r w:rsidR="00C0553F" w:rsidRPr="00C0553F">
        <w:rPr>
          <w:b/>
        </w:rPr>
        <w:t xml:space="preserve"> 1</w:t>
      </w:r>
      <w:r w:rsidR="00C0553F" w:rsidRPr="00C0553F">
        <w:rPr>
          <w:b/>
          <w:vertAlign w:val="superscript"/>
        </w:rPr>
        <w:t>η</w:t>
      </w:r>
      <w:r w:rsidR="00C0553F" w:rsidRPr="00C0553F">
        <w:rPr>
          <w:b/>
        </w:rPr>
        <w:t xml:space="preserve"> Οκτωβρίου του 2026 </w:t>
      </w:r>
      <w:r w:rsidR="00C0553F">
        <w:t xml:space="preserve"> εί</w:t>
      </w:r>
      <w:r w:rsidR="00F400DA" w:rsidRPr="00ED0A58">
        <w:t>ναι</w:t>
      </w:r>
      <w:r w:rsidR="003F5AFB" w:rsidRPr="00ED0A58">
        <w:t xml:space="preserve"> </w:t>
      </w:r>
      <w:r w:rsidRPr="00ED0A58">
        <w:t>υποχρεωτικ</w:t>
      </w:r>
      <w:r w:rsidR="00F400DA" w:rsidRPr="00ED0A58">
        <w:t xml:space="preserve">ή η υποβολή </w:t>
      </w:r>
      <w:r w:rsidR="00F400DA" w:rsidRPr="00C0553F">
        <w:rPr>
          <w:b/>
        </w:rPr>
        <w:t>Δήλωσης Συγκομιδής Ε</w:t>
      </w:r>
      <w:r w:rsidRPr="00C0553F">
        <w:rPr>
          <w:b/>
        </w:rPr>
        <w:t>λαιοκάρπου</w:t>
      </w:r>
      <w:r w:rsidRPr="00ED0A58">
        <w:t xml:space="preserve"> για όλους τους νόμιμους κατόχους</w:t>
      </w:r>
      <w:r w:rsidR="003F5AFB" w:rsidRPr="00ED0A58">
        <w:t xml:space="preserve"> </w:t>
      </w:r>
      <w:r w:rsidRPr="00ED0A58">
        <w:t xml:space="preserve">ελαιοτεμαχίων. </w:t>
      </w:r>
    </w:p>
    <w:p w:rsidR="00055F26" w:rsidRDefault="00055F26" w:rsidP="00055F26">
      <w:pPr>
        <w:ind w:left="0" w:hanging="5"/>
      </w:pPr>
    </w:p>
    <w:p w:rsidR="004A4EB2" w:rsidRPr="00ED0A58" w:rsidRDefault="000D1F32" w:rsidP="003F5AFB">
      <w:pPr>
        <w:ind w:left="0" w:hanging="5"/>
        <w:jc w:val="both"/>
      </w:pPr>
      <w:r>
        <w:t>Η  Δήλωση</w:t>
      </w:r>
      <w:r w:rsidR="004A4EB2" w:rsidRPr="00ED0A58">
        <w:t xml:space="preserve"> Συγκομιδής </w:t>
      </w:r>
      <w:r w:rsidR="00055F26">
        <w:t>υποβάλλεται</w:t>
      </w:r>
      <w:r w:rsidR="004A4EB2" w:rsidRPr="00ED0A58">
        <w:t xml:space="preserve"> από την </w:t>
      </w:r>
      <w:r w:rsidR="004A4EB2" w:rsidRPr="00C0553F">
        <w:rPr>
          <w:b/>
        </w:rPr>
        <w:t>1η Οκτωβρίου κάθε</w:t>
      </w:r>
      <w:r w:rsidR="003F5AFB" w:rsidRPr="00C0553F">
        <w:rPr>
          <w:b/>
        </w:rPr>
        <w:t xml:space="preserve"> </w:t>
      </w:r>
      <w:r w:rsidR="004A4EB2" w:rsidRPr="00C0553F">
        <w:rPr>
          <w:b/>
        </w:rPr>
        <w:t>έτους έως την 31η Μαΐου του επόμενου έτους</w:t>
      </w:r>
      <w:r w:rsidR="004A4EB2" w:rsidRPr="00ED0A58">
        <w:t xml:space="preserve">, </w:t>
      </w:r>
      <w:r w:rsidR="00055F26">
        <w:t>μόνο ηλεκτρονικά από τους υπόχρεους, μέσω εισόδου στην ηλεκτρονική εφαρμογή του ΥΠΑΑΤ με την χρήση κωδικών διαπιστευτηρίων της Γενικής Γραμματείας Πληροφοριακών Συστημάτων Δημόσιας Διοίκησης, στο</w:t>
      </w:r>
      <w:r w:rsidR="00055F26" w:rsidRPr="003F5AFB">
        <w:t xml:space="preserve">  </w:t>
      </w:r>
      <w:r w:rsidR="00055F26">
        <w:t xml:space="preserve">σύνδεσμο </w:t>
      </w:r>
      <w:r w:rsidR="00055F26" w:rsidRPr="003F5AFB">
        <w:t xml:space="preserve"> </w:t>
      </w:r>
      <w:hyperlink r:id="rId5" w:history="1">
        <w:r w:rsidR="00055F26" w:rsidRPr="00EB213F">
          <w:rPr>
            <w:rStyle w:val="-"/>
          </w:rPr>
          <w:t>https://elaiokomiko.minagric.gr/elaiokomikon-front/login.zul</w:t>
        </w:r>
      </w:hyperlink>
      <w:r w:rsidR="00055F26">
        <w:t xml:space="preserve"> </w:t>
      </w:r>
      <w:r>
        <w:t>,</w:t>
      </w:r>
      <w:r w:rsidR="00055F26" w:rsidRPr="00ED0A58">
        <w:t>μετά την ολοκλήρωση της συγκομιδής και την παράδοση του νωπού ελαιοκάρπου στο ελαιοτριβείο.</w:t>
      </w:r>
      <w:r w:rsidR="009729A1">
        <w:t xml:space="preserve">  Η</w:t>
      </w:r>
      <w:r w:rsidR="004A4EB2" w:rsidRPr="00ED0A58">
        <w:t xml:space="preserve"> υποβολή της ΔΣ είναι υποχρεωτική ακόμη και όταν η παραγωγή είναι μηδενική και επέχει θέση</w:t>
      </w:r>
      <w:r w:rsidR="003F5AFB" w:rsidRPr="00ED0A58">
        <w:t xml:space="preserve"> </w:t>
      </w:r>
      <w:r w:rsidR="00596085" w:rsidRPr="00ED0A58">
        <w:t>υ</w:t>
      </w:r>
      <w:r w:rsidR="004A4EB2" w:rsidRPr="00ED0A58">
        <w:t>πεύθυνης δήλωσης, ενώ η μη υποβολή Δήλωσης Συγκομιδής ή η ψευδής Δήλωση επισύρει ποινές,</w:t>
      </w:r>
      <w:r w:rsidR="003F5AFB" w:rsidRPr="00ED0A58">
        <w:t xml:space="preserve"> </w:t>
      </w:r>
      <w:r w:rsidR="004A4EB2" w:rsidRPr="00ED0A58">
        <w:t>σύμφωνα με την ανωτέρω Υπουργική Απόφαση.</w:t>
      </w:r>
    </w:p>
    <w:p w:rsidR="00DF5C19" w:rsidRDefault="00DF5C19" w:rsidP="00DF5C19">
      <w:pPr>
        <w:ind w:left="-5" w:firstLine="0"/>
      </w:pPr>
    </w:p>
    <w:p w:rsidR="00DF5C19" w:rsidRDefault="00DF5C19" w:rsidP="006D2540">
      <w:pPr>
        <w:ind w:left="0" w:hanging="5"/>
        <w:jc w:val="both"/>
      </w:pPr>
      <w:r>
        <w:t>Π</w:t>
      </w:r>
      <w:r w:rsidR="004A4EB2">
        <w:t xml:space="preserve">ροϋπόθεση για την υποβολή </w:t>
      </w:r>
      <w:r w:rsidR="006D2540">
        <w:t xml:space="preserve">της </w:t>
      </w:r>
      <w:r w:rsidR="004A4EB2">
        <w:t xml:space="preserve">ΔΣ αποτελεί η </w:t>
      </w:r>
      <w:r w:rsidR="004A4EB2" w:rsidRPr="00DF5C19">
        <w:rPr>
          <w:b/>
        </w:rPr>
        <w:t>ορθή καταχώριση κάθε</w:t>
      </w:r>
      <w:r w:rsidR="004B0258" w:rsidRPr="00DF5C19">
        <w:rPr>
          <w:b/>
        </w:rPr>
        <w:t xml:space="preserve"> </w:t>
      </w:r>
      <w:r w:rsidR="004A4EB2" w:rsidRPr="00DF5C19">
        <w:rPr>
          <w:b/>
        </w:rPr>
        <w:t>ελαιοτεμαχίου στο Ελαιοκομικό Μητρώο</w:t>
      </w:r>
      <w:r w:rsidR="004A4EB2">
        <w:t>, από το οποίο αντλούνται τα στοιχεία των ελαιοτεμαχίων</w:t>
      </w:r>
      <w:r w:rsidR="003F5AFB" w:rsidRPr="003F5AFB">
        <w:t xml:space="preserve"> </w:t>
      </w:r>
      <w:r w:rsidR="004B0258">
        <w:t xml:space="preserve"> </w:t>
      </w:r>
      <w:r w:rsidR="004A4EB2">
        <w:t>(χαρτογραφικός κωδικός ελαιοτεμαχίου, καλλιεργούμενη ποικιλία, έκταση ελαιοτεμαχίου, αριθμός</w:t>
      </w:r>
      <w:r>
        <w:t xml:space="preserve"> </w:t>
      </w:r>
      <w:r w:rsidR="004A4EB2">
        <w:t>ελαιοδέντρων)</w:t>
      </w:r>
      <w:r>
        <w:t>.</w:t>
      </w:r>
      <w:r w:rsidR="004A4EB2">
        <w:t xml:space="preserve"> </w:t>
      </w:r>
      <w:r>
        <w:t>Η ενημέρωση και επικαιροποίηση του Ελαιοκομικού Μητρώου είναι ευθύνη του κατόχου του κάθε ελαιοτεμαχίου  και γίνεται με</w:t>
      </w:r>
      <w:r w:rsidR="00C70C31">
        <w:t xml:space="preserve"> αίτημά</w:t>
      </w:r>
      <w:r>
        <w:t xml:space="preserve"> του </w:t>
      </w:r>
      <w:r w:rsidR="00CE66A8">
        <w:t>στην ΔΑΟΚ</w:t>
      </w:r>
      <w:r>
        <w:t xml:space="preserve"> . </w:t>
      </w:r>
    </w:p>
    <w:p w:rsidR="00DF5C19" w:rsidRDefault="00DF5C19" w:rsidP="00DF5C19">
      <w:pPr>
        <w:ind w:left="0" w:hanging="5"/>
      </w:pPr>
    </w:p>
    <w:p w:rsidR="004A4EB2" w:rsidRDefault="006D2540" w:rsidP="006D2540">
      <w:pPr>
        <w:ind w:left="0" w:firstLine="0"/>
        <w:jc w:val="both"/>
      </w:pPr>
      <w:r>
        <w:t>Ο</w:t>
      </w:r>
      <w:r w:rsidR="004A4EB2">
        <w:t>ι κάτοχοι ελαιοτεμαχίων πριν καταθέσουν</w:t>
      </w:r>
      <w:r w:rsidR="00011301" w:rsidRPr="00011301">
        <w:t xml:space="preserve"> </w:t>
      </w:r>
      <w:r w:rsidR="00011301">
        <w:t xml:space="preserve">στην </w:t>
      </w:r>
      <w:r w:rsidR="00CE66A8">
        <w:t>Υπηρεσία</w:t>
      </w:r>
      <w:r w:rsidR="004A4EB2">
        <w:t xml:space="preserve"> σχετικό αίτημα</w:t>
      </w:r>
      <w:r w:rsidR="00011301">
        <w:t xml:space="preserve"> για </w:t>
      </w:r>
      <w:r w:rsidR="00011301" w:rsidRPr="00C70C31">
        <w:rPr>
          <w:b/>
        </w:rPr>
        <w:t>Εγγραφή/ Τροποποίηση</w:t>
      </w:r>
      <w:r w:rsidR="00011301">
        <w:t xml:space="preserve"> στο Ελαιοκομικό Μητρώο</w:t>
      </w:r>
      <w:r w:rsidR="004A4EB2">
        <w:t xml:space="preserve"> </w:t>
      </w:r>
      <w:r>
        <w:t xml:space="preserve">μπορούν </w:t>
      </w:r>
      <w:r w:rsidR="004A4EB2">
        <w:t>να συνδεθούν δοκιμαστικά στην εφαρμογή της Δήλωσης</w:t>
      </w:r>
      <w:r w:rsidR="004B0258">
        <w:t xml:space="preserve"> </w:t>
      </w:r>
      <w:r w:rsidR="004A4EB2">
        <w:t xml:space="preserve">Συγκομιδής στον </w:t>
      </w:r>
      <w:r w:rsidR="00696C8B">
        <w:t xml:space="preserve"> </w:t>
      </w:r>
      <w:r w:rsidR="004A4EB2">
        <w:t xml:space="preserve">σύνδεσμο </w:t>
      </w:r>
      <w:hyperlink r:id="rId6" w:history="1">
        <w:r w:rsidR="00011301" w:rsidRPr="00EB213F">
          <w:rPr>
            <w:rStyle w:val="-"/>
          </w:rPr>
          <w:t>https://elaiokomiko.minagric.gr/elaiokomikon-front/login.zul</w:t>
        </w:r>
      </w:hyperlink>
      <w:r w:rsidR="00011301">
        <w:t xml:space="preserve"> </w:t>
      </w:r>
      <w:r w:rsidR="004A4EB2">
        <w:t>, ώστε να</w:t>
      </w:r>
      <w:r w:rsidR="004B0258">
        <w:t xml:space="preserve"> </w:t>
      </w:r>
      <w:r w:rsidR="004A4EB2">
        <w:t xml:space="preserve">ελέγξουν αν διαθέτουν </w:t>
      </w:r>
      <w:r w:rsidR="00011301">
        <w:t>καρτέλα</w:t>
      </w:r>
      <w:r w:rsidR="004A4EB2">
        <w:t xml:space="preserve"> στο Ελαιοκομικό Μητρώο.</w:t>
      </w:r>
    </w:p>
    <w:p w:rsidR="000050FF" w:rsidRDefault="000050FF" w:rsidP="006D2540">
      <w:pPr>
        <w:ind w:left="0" w:hanging="5"/>
        <w:rPr>
          <w:rFonts w:ascii="Calibri" w:hAnsi="Calibri" w:cs="Calibri"/>
        </w:rPr>
      </w:pPr>
    </w:p>
    <w:p w:rsidR="001A7AC9" w:rsidRDefault="004A4EB2" w:rsidP="006A4739">
      <w:pPr>
        <w:ind w:left="0" w:hanging="5"/>
        <w:jc w:val="both"/>
      </w:pPr>
      <w:r w:rsidRPr="006D2540">
        <w:rPr>
          <w:rFonts w:ascii="Calibri" w:hAnsi="Calibri" w:cs="Calibri"/>
        </w:rPr>
        <w:t xml:space="preserve">Σε περίπτωση που ο κάτοχος της ελαιοκομικής εκμετάλλευσης </w:t>
      </w:r>
      <w:r w:rsidR="00011301" w:rsidRPr="006D2540">
        <w:rPr>
          <w:rFonts w:ascii="Calibri" w:hAnsi="Calibri" w:cs="Calibri"/>
          <w:b/>
        </w:rPr>
        <w:t>είναι εγγεγραμμένος</w:t>
      </w:r>
      <w:r w:rsidRPr="006D2540">
        <w:rPr>
          <w:rFonts w:ascii="Calibri" w:hAnsi="Calibri" w:cs="Calibri"/>
        </w:rPr>
        <w:t xml:space="preserve"> στο </w:t>
      </w:r>
      <w:r>
        <w:t>Ελαιοκομικό</w:t>
      </w:r>
      <w:r w:rsidR="006A4739">
        <w:t xml:space="preserve"> </w:t>
      </w:r>
      <w:r>
        <w:t>Μητρώο</w:t>
      </w:r>
      <w:r w:rsidR="006A4739">
        <w:t xml:space="preserve">, </w:t>
      </w:r>
      <w:r>
        <w:t>μετά την σύνδεση στην εφαρμογή και την επιβεβαίωση των</w:t>
      </w:r>
      <w:r w:rsidR="00596085">
        <w:t xml:space="preserve"> </w:t>
      </w:r>
      <w:r>
        <w:t>προσωπικών του στοιχείων, θα εμφανιστεί το παρακάτω μήνυμα:</w:t>
      </w:r>
      <w:r w:rsidR="000050FF">
        <w:t xml:space="preserve"> </w:t>
      </w:r>
      <w:r w:rsidR="000050FF" w:rsidRPr="000050FF">
        <w:rPr>
          <w:b/>
        </w:rPr>
        <w:t>ΔΕΝ ΥΠΑΡΧΕΙ ΕΝΕΡΓΗ ΠΕΡΙΟΔΟΣ ΔΗΛΩΣΕΩΝ</w:t>
      </w:r>
      <w:r w:rsidR="000050FF">
        <w:rPr>
          <w:b/>
        </w:rPr>
        <w:t xml:space="preserve"> .</w:t>
      </w:r>
    </w:p>
    <w:p w:rsidR="000050FF" w:rsidRDefault="000050FF" w:rsidP="000050FF">
      <w:pPr>
        <w:ind w:left="0" w:hanging="5"/>
        <w:jc w:val="both"/>
      </w:pPr>
    </w:p>
    <w:p w:rsidR="00596085" w:rsidRDefault="000050FF" w:rsidP="000050FF">
      <w:pPr>
        <w:ind w:left="-5" w:firstLine="0"/>
        <w:jc w:val="both"/>
      </w:pPr>
      <w:r>
        <w:t>Θα πρέπει να</w:t>
      </w:r>
      <w:r w:rsidR="006D2540">
        <w:t xml:space="preserve"> </w:t>
      </w:r>
      <w:r>
        <w:t>υποβάλλει</w:t>
      </w:r>
      <w:r w:rsidR="00D3582A" w:rsidRPr="00D3582A">
        <w:t xml:space="preserve"> </w:t>
      </w:r>
      <w:r>
        <w:t xml:space="preserve"> Α</w:t>
      </w:r>
      <w:r w:rsidR="006D2540">
        <w:t>ίτηση</w:t>
      </w:r>
      <w:r w:rsidRPr="000050FF">
        <w:t xml:space="preserve"> </w:t>
      </w:r>
      <w:r>
        <w:t>για χορήγηση αντίγραφου της καρτέλας του</w:t>
      </w:r>
      <w:r w:rsidR="006D2540">
        <w:t xml:space="preserve"> </w:t>
      </w:r>
      <w:r>
        <w:t>(</w:t>
      </w:r>
      <w:r w:rsidRPr="000050FF">
        <w:rPr>
          <w:b/>
        </w:rPr>
        <w:t>Υπόδειγμα  1</w:t>
      </w:r>
      <w:r>
        <w:rPr>
          <w:b/>
        </w:rPr>
        <w:t>)</w:t>
      </w:r>
      <w:r>
        <w:t xml:space="preserve"> </w:t>
      </w:r>
      <w:r w:rsidR="006D2540">
        <w:t xml:space="preserve"> στην διεύθυνση ηλεκτρονικού ταχυδρομείου </w:t>
      </w:r>
      <w:hyperlink r:id="rId7" w:history="1">
        <w:r w:rsidR="00C70C31" w:rsidRPr="00EB213F">
          <w:rPr>
            <w:rStyle w:val="-"/>
            <w:b/>
          </w:rPr>
          <w:t>elaiokomiko</w:t>
        </w:r>
        <w:r w:rsidR="00C70C31" w:rsidRPr="00EB213F">
          <w:rPr>
            <w:rStyle w:val="-"/>
            <w:b/>
            <w:lang w:val="en-US"/>
          </w:rPr>
          <w:t>kefallinias</w:t>
        </w:r>
        <w:r w:rsidR="00C70C31" w:rsidRPr="00EB213F">
          <w:rPr>
            <w:rStyle w:val="-"/>
            <w:b/>
          </w:rPr>
          <w:t>@</w:t>
        </w:r>
        <w:r w:rsidR="00C70C31" w:rsidRPr="00EB213F">
          <w:rPr>
            <w:rStyle w:val="-"/>
            <w:b/>
            <w:lang w:val="en-US"/>
          </w:rPr>
          <w:t>pin</w:t>
        </w:r>
        <w:r w:rsidR="00C70C31" w:rsidRPr="00EB213F">
          <w:rPr>
            <w:rStyle w:val="-"/>
            <w:b/>
          </w:rPr>
          <w:t>.</w:t>
        </w:r>
        <w:r w:rsidR="00C70C31" w:rsidRPr="00EB213F">
          <w:rPr>
            <w:rStyle w:val="-"/>
            <w:b/>
            <w:lang w:val="en-US"/>
          </w:rPr>
          <w:t>gov</w:t>
        </w:r>
        <w:r w:rsidR="00C70C31" w:rsidRPr="00EB213F">
          <w:rPr>
            <w:rStyle w:val="-"/>
            <w:b/>
          </w:rPr>
          <w:t>.</w:t>
        </w:r>
        <w:r w:rsidR="00C70C31" w:rsidRPr="00EB213F">
          <w:rPr>
            <w:rStyle w:val="-"/>
            <w:b/>
            <w:lang w:val="en-US"/>
          </w:rPr>
          <w:t>gr</w:t>
        </w:r>
      </w:hyperlink>
      <w:r w:rsidR="00C70C31" w:rsidRPr="00C70C31">
        <w:rPr>
          <w:b/>
        </w:rPr>
        <w:t xml:space="preserve"> </w:t>
      </w:r>
      <w:r w:rsidR="00C70C31">
        <w:t xml:space="preserve"> με θεώρηση γνήσιου</w:t>
      </w:r>
      <w:r w:rsidR="006D2540">
        <w:t xml:space="preserve"> υπογραφής ή ψηφιακή </w:t>
      </w:r>
      <w:r>
        <w:t xml:space="preserve">υπογραφή μέσω GOV </w:t>
      </w:r>
      <w:r w:rsidR="006D2540">
        <w:t xml:space="preserve"> για να ελέγξει την ορθότητα της</w:t>
      </w:r>
      <w:r w:rsidR="00D3582A" w:rsidRPr="00D3582A">
        <w:t xml:space="preserve"> </w:t>
      </w:r>
      <w:r w:rsidR="00D3582A">
        <w:t>εγγραφής του</w:t>
      </w:r>
      <w:r w:rsidR="006D2540">
        <w:t>.</w:t>
      </w:r>
    </w:p>
    <w:p w:rsidR="000050FF" w:rsidRDefault="000050FF" w:rsidP="006D2540">
      <w:pPr>
        <w:ind w:left="0" w:firstLine="0"/>
      </w:pPr>
    </w:p>
    <w:p w:rsidR="00ED1EAC" w:rsidRPr="00ED1EAC" w:rsidRDefault="008738CF" w:rsidP="000050FF">
      <w:pPr>
        <w:ind w:left="0" w:firstLine="0"/>
        <w:jc w:val="both"/>
        <w:rPr>
          <w:b/>
        </w:rPr>
      </w:pPr>
      <w:r>
        <w:t xml:space="preserve">Στην περίπτωση που δεν είναι </w:t>
      </w:r>
      <w:r w:rsidR="00ED1EAC">
        <w:t>εγγεγραμμένος</w:t>
      </w:r>
      <w:r>
        <w:t xml:space="preserve"> στο </w:t>
      </w:r>
      <w:r w:rsidR="00ED1EAC">
        <w:t>Ελαιοκομικό</w:t>
      </w:r>
      <w:r>
        <w:t xml:space="preserve"> </w:t>
      </w:r>
      <w:r w:rsidR="006A4739">
        <w:t>Μ</w:t>
      </w:r>
      <w:r w:rsidR="00ED1EAC">
        <w:t>ητρώο το μήνυμα</w:t>
      </w:r>
      <w:r w:rsidR="00C70C31">
        <w:t xml:space="preserve"> που θα εμφανιστεί </w:t>
      </w:r>
      <w:r w:rsidR="00ED1EAC">
        <w:t xml:space="preserve"> είναι : </w:t>
      </w:r>
      <w:r w:rsidR="00ED1EAC" w:rsidRPr="00ED1EAC">
        <w:rPr>
          <w:b/>
        </w:rPr>
        <w:t>Ο ΑΦΜ ΣΑΣ ΔΕΝ ΒΡΕΘΗΚΕ ΣΤΟ ΜΗΤΡΩΟ ΕΛΑΙΟΠΑΡΑΓΩΓΩΝ.</w:t>
      </w:r>
    </w:p>
    <w:p w:rsidR="00ED1EAC" w:rsidRDefault="00ED1EAC" w:rsidP="000050FF">
      <w:pPr>
        <w:ind w:left="0" w:firstLine="0"/>
        <w:jc w:val="both"/>
      </w:pPr>
    </w:p>
    <w:p w:rsidR="005C5C37" w:rsidRPr="00DB6784" w:rsidRDefault="00ED1EAC" w:rsidP="000050FF">
      <w:pPr>
        <w:ind w:left="0" w:firstLine="0"/>
        <w:jc w:val="both"/>
      </w:pPr>
      <w:r w:rsidRPr="00BA2540">
        <w:rPr>
          <w:b/>
        </w:rPr>
        <w:t>Για την εγγραφή στο ελαιοκομικό μητρώο</w:t>
      </w:r>
      <w:r w:rsidR="00DB6784">
        <w:t xml:space="preserve"> ο κάτοχος </w:t>
      </w:r>
      <w:r w:rsidR="00DB6784" w:rsidRPr="006D2540">
        <w:rPr>
          <w:rFonts w:ascii="Calibri" w:hAnsi="Calibri" w:cs="Calibri"/>
        </w:rPr>
        <w:t>της ελαιοκομικής εκμετάλλευσης</w:t>
      </w:r>
      <w:r>
        <w:t xml:space="preserve"> θα πρέπει να υποβάλλει </w:t>
      </w:r>
      <w:r w:rsidR="007C7B3D">
        <w:t xml:space="preserve">την </w:t>
      </w:r>
      <w:r w:rsidRPr="007C7B3D">
        <w:rPr>
          <w:u w:val="single"/>
        </w:rPr>
        <w:t>Αίτηση Εγγραφής στο Ελαιοκομικό μητρώο</w:t>
      </w:r>
      <w:r w:rsidR="00DB6784">
        <w:t xml:space="preserve"> (</w:t>
      </w:r>
      <w:r w:rsidR="00DB6784">
        <w:rPr>
          <w:b/>
        </w:rPr>
        <w:t>Υπό</w:t>
      </w:r>
      <w:r w:rsidR="00DB6784" w:rsidRPr="00DB6784">
        <w:rPr>
          <w:b/>
        </w:rPr>
        <w:t>δειγμα 2</w:t>
      </w:r>
      <w:r w:rsidR="00DB6784">
        <w:rPr>
          <w:b/>
        </w:rPr>
        <w:t>)</w:t>
      </w:r>
      <w:r>
        <w:t xml:space="preserve"> με </w:t>
      </w:r>
      <w:r w:rsidR="007C7B3D">
        <w:t>το</w:t>
      </w:r>
      <w:r w:rsidR="007C7B3D" w:rsidRPr="007C7B3D">
        <w:rPr>
          <w:b/>
        </w:rPr>
        <w:t xml:space="preserve"> </w:t>
      </w:r>
      <w:r w:rsidRPr="007C7B3D">
        <w:rPr>
          <w:u w:val="single"/>
        </w:rPr>
        <w:t>Έντυπο Ι</w:t>
      </w:r>
      <w:r w:rsidRPr="007C7B3D">
        <w:t xml:space="preserve"> και </w:t>
      </w:r>
      <w:r w:rsidRPr="007C7B3D">
        <w:rPr>
          <w:u w:val="single"/>
        </w:rPr>
        <w:t>Έντυπο ΙΙ</w:t>
      </w:r>
      <w:r w:rsidRPr="007C7B3D">
        <w:t xml:space="preserve"> </w:t>
      </w:r>
      <w:r w:rsidR="007C7B3D" w:rsidRPr="007C7B3D">
        <w:t xml:space="preserve"> </w:t>
      </w:r>
      <w:r w:rsidRPr="007C7B3D">
        <w:rPr>
          <w:u w:val="single"/>
        </w:rPr>
        <w:t>Χαρακτηριστικά ελαιοτεμαχίου</w:t>
      </w:r>
      <w:r w:rsidR="00BA2540">
        <w:rPr>
          <w:u w:val="single"/>
        </w:rPr>
        <w:t xml:space="preserve"> </w:t>
      </w:r>
      <w:r w:rsidR="00BA2540">
        <w:rPr>
          <w:b/>
        </w:rPr>
        <w:t>(</w:t>
      </w:r>
      <w:r w:rsidR="00BA2540" w:rsidRPr="007C7B3D">
        <w:rPr>
          <w:b/>
        </w:rPr>
        <w:t>Υπόδειγμα 3</w:t>
      </w:r>
      <w:r w:rsidR="00BA2540">
        <w:rPr>
          <w:b/>
        </w:rPr>
        <w:t>, 4)</w:t>
      </w:r>
      <w:r w:rsidR="00BA2540">
        <w:t xml:space="preserve">  </w:t>
      </w:r>
      <w:r>
        <w:rPr>
          <w:b/>
        </w:rPr>
        <w:t xml:space="preserve"> </w:t>
      </w:r>
      <w:r w:rsidR="005C5C37" w:rsidRPr="00DB6784">
        <w:t>ψηφιακά</w:t>
      </w:r>
      <w:r w:rsidRPr="00DB6784">
        <w:t xml:space="preserve"> </w:t>
      </w:r>
      <w:r w:rsidR="005C5C37" w:rsidRPr="00DB6784">
        <w:t>υπογεγραμμένα</w:t>
      </w:r>
      <w:r w:rsidRPr="00DB6784">
        <w:t xml:space="preserve"> </w:t>
      </w:r>
      <w:r w:rsidR="005C5C37" w:rsidRPr="00DB6784">
        <w:t>μέσω</w:t>
      </w:r>
      <w:r w:rsidRPr="00DB6784">
        <w:t xml:space="preserve"> </w:t>
      </w:r>
      <w:r w:rsidRPr="00DB6784">
        <w:rPr>
          <w:lang w:val="en-US"/>
        </w:rPr>
        <w:t>GOV</w:t>
      </w:r>
      <w:r w:rsidRPr="00DB6784">
        <w:t xml:space="preserve"> ή με </w:t>
      </w:r>
      <w:r w:rsidR="005C5C37" w:rsidRPr="00DB6784">
        <w:t>γνήσιο</w:t>
      </w:r>
      <w:r w:rsidRPr="00DB6784">
        <w:t xml:space="preserve"> της </w:t>
      </w:r>
      <w:r w:rsidR="005C5C37" w:rsidRPr="00DB6784">
        <w:t>υπογραφής</w:t>
      </w:r>
      <w:r w:rsidRPr="00DB6784">
        <w:t xml:space="preserve">. </w:t>
      </w:r>
    </w:p>
    <w:p w:rsidR="007C7B3D" w:rsidRPr="00BA2540" w:rsidRDefault="005C5C37" w:rsidP="000050FF">
      <w:pPr>
        <w:ind w:left="0" w:firstLine="0"/>
        <w:jc w:val="both"/>
        <w:rPr>
          <w:b/>
        </w:rPr>
      </w:pPr>
      <w:r w:rsidRPr="00DB6784">
        <w:t>Συνημμένα</w:t>
      </w:r>
      <w:r w:rsidR="00ED1EAC" w:rsidRPr="00DB6784">
        <w:t xml:space="preserve"> θα </w:t>
      </w:r>
      <w:r w:rsidRPr="00DB6784">
        <w:t>πρέπει</w:t>
      </w:r>
      <w:r w:rsidR="00ED1EAC" w:rsidRPr="00DB6784">
        <w:t xml:space="preserve"> να </w:t>
      </w:r>
      <w:r w:rsidR="007C7B3D">
        <w:t xml:space="preserve">υποβληθούν </w:t>
      </w:r>
      <w:r w:rsidR="00ED1EAC" w:rsidRPr="00DB6784">
        <w:t xml:space="preserve"> τα </w:t>
      </w:r>
      <w:r w:rsidRPr="00DB6784">
        <w:t>δικαιολογητικά</w:t>
      </w:r>
      <w:r w:rsidR="00ED1EAC" w:rsidRPr="00DB6784">
        <w:t xml:space="preserve"> που </w:t>
      </w:r>
      <w:r w:rsidR="00BA2540">
        <w:t>αναφέρονται</w:t>
      </w:r>
      <w:r w:rsidR="007C7B3D">
        <w:t xml:space="preserve"> στην </w:t>
      </w:r>
      <w:r w:rsidR="00E55ED4">
        <w:t xml:space="preserve">Αίτηση Εγγραφής </w:t>
      </w:r>
      <w:r w:rsidR="00E55ED4" w:rsidRPr="00E55ED4">
        <w:rPr>
          <w:b/>
        </w:rPr>
        <w:t xml:space="preserve">Υπόδειγμα </w:t>
      </w:r>
      <w:r w:rsidR="00E55ED4">
        <w:rPr>
          <w:b/>
        </w:rPr>
        <w:t>2</w:t>
      </w:r>
      <w:r w:rsidR="00E55ED4">
        <w:t xml:space="preserve"> </w:t>
      </w:r>
      <w:r w:rsidR="007C7B3D">
        <w:t xml:space="preserve"> και είναι αναρτημένα στο αρχείο </w:t>
      </w:r>
      <w:r w:rsidR="007C7B3D" w:rsidRPr="00BA2540">
        <w:rPr>
          <w:b/>
        </w:rPr>
        <w:t>Δικαιολογητικά</w:t>
      </w:r>
      <w:r w:rsidR="00BA2540">
        <w:rPr>
          <w:b/>
        </w:rPr>
        <w:t xml:space="preserve"> Εγγραφής</w:t>
      </w:r>
      <w:r w:rsidR="00E55ED4">
        <w:rPr>
          <w:b/>
        </w:rPr>
        <w:t xml:space="preserve"> στο Ελαιοκομικό</w:t>
      </w:r>
      <w:r w:rsidR="00BA2540">
        <w:rPr>
          <w:b/>
        </w:rPr>
        <w:t xml:space="preserve"> Μητρώο</w:t>
      </w:r>
      <w:r w:rsidR="00E55ED4">
        <w:rPr>
          <w:b/>
        </w:rPr>
        <w:t>.</w:t>
      </w:r>
    </w:p>
    <w:p w:rsidR="00272333" w:rsidRDefault="00272333" w:rsidP="00ED0A58">
      <w:pPr>
        <w:ind w:left="0" w:hanging="5"/>
      </w:pPr>
    </w:p>
    <w:p w:rsidR="00C70C31" w:rsidRDefault="007C7B3D" w:rsidP="00272333">
      <w:pPr>
        <w:ind w:left="0" w:hanging="5"/>
        <w:jc w:val="both"/>
      </w:pPr>
      <w:r>
        <w:t xml:space="preserve">Η ΔΑΟΚ έχει ενημερώσει </w:t>
      </w:r>
      <w:r w:rsidR="00272333">
        <w:t xml:space="preserve">τους </w:t>
      </w:r>
      <w:r w:rsidR="00E55ED4">
        <w:t>υπεύθυνους</w:t>
      </w:r>
      <w:r>
        <w:t xml:space="preserve">  για τις δυσκολίες που απορρέουν από την νομοθεσία</w:t>
      </w:r>
      <w:r w:rsidR="00272333">
        <w:t xml:space="preserve"> </w:t>
      </w:r>
      <w:r>
        <w:t xml:space="preserve"> για τους πολίτες</w:t>
      </w:r>
      <w:r w:rsidR="00272333">
        <w:t xml:space="preserve"> </w:t>
      </w:r>
      <w:r w:rsidR="00E55ED4">
        <w:t xml:space="preserve"> και την Υπηρεσία</w:t>
      </w:r>
      <w:r>
        <w:t xml:space="preserve">. </w:t>
      </w:r>
      <w:r w:rsidR="00C70C31">
        <w:t>Έχουμε</w:t>
      </w:r>
      <w:r>
        <w:t xml:space="preserve"> </w:t>
      </w:r>
      <w:r w:rsidR="00C70C31">
        <w:t>ζητήσει</w:t>
      </w:r>
      <w:r>
        <w:t xml:space="preserve"> να δοθεί πρόσβαση στον </w:t>
      </w:r>
      <w:r w:rsidR="00C70C31">
        <w:t>πολίτη να εκτυπώνει την Καρτέλα του</w:t>
      </w:r>
      <w:r w:rsidR="009128C5">
        <w:t>,</w:t>
      </w:r>
      <w:r w:rsidR="00C70C31">
        <w:t xml:space="preserve"> εφόσον υπάρχει </w:t>
      </w:r>
      <w:r w:rsidR="009128C5">
        <w:t>,</w:t>
      </w:r>
      <w:r w:rsidR="00C70C31">
        <w:t>μέσω της εφαρμογής αλλά και να εξαιρεθούν από την υποχρέωση της υποβολής ΔΣ οι μικροκαλλιεργητές</w:t>
      </w:r>
      <w:r w:rsidR="009128C5">
        <w:t xml:space="preserve"> </w:t>
      </w:r>
      <w:r w:rsidR="00C70C31">
        <w:t>που παράγουν</w:t>
      </w:r>
      <w:r w:rsidR="009128C5">
        <w:t xml:space="preserve"> </w:t>
      </w:r>
      <w:r w:rsidR="00C70C31">
        <w:t xml:space="preserve">ελαιόλαδο για </w:t>
      </w:r>
      <w:proofErr w:type="spellStart"/>
      <w:r w:rsidR="00C70C31">
        <w:t>ιδιοκατανάλωση</w:t>
      </w:r>
      <w:proofErr w:type="spellEnd"/>
      <w:r w:rsidR="00C70C31">
        <w:t>.</w:t>
      </w:r>
    </w:p>
    <w:p w:rsidR="00C70C31" w:rsidRDefault="00C70C31" w:rsidP="00C70C31">
      <w:pPr>
        <w:ind w:left="0" w:firstLine="0"/>
      </w:pPr>
    </w:p>
    <w:p w:rsidR="00C70C31" w:rsidRDefault="00C70C31" w:rsidP="00C70C31">
      <w:pPr>
        <w:ind w:left="0" w:firstLine="0"/>
      </w:pPr>
      <w:r>
        <w:t>Σε περίπτωση νεότερων οδηγιών και διευκρινήσεων από το Υπουργείο Αγροτικής Ανάπτυξης και</w:t>
      </w:r>
      <w:r w:rsidR="00E55ED4">
        <w:t xml:space="preserve"> </w:t>
      </w:r>
      <w:r>
        <w:t xml:space="preserve">Τροφίμων, θα ακολουθήσει </w:t>
      </w:r>
      <w:r w:rsidR="00272333">
        <w:t>ενημέρωση</w:t>
      </w:r>
      <w:r>
        <w:t>.</w:t>
      </w:r>
    </w:p>
    <w:p w:rsidR="001E4A19" w:rsidRDefault="001E4A19" w:rsidP="00ED0A58">
      <w:pPr>
        <w:ind w:left="0" w:hanging="5"/>
      </w:pPr>
    </w:p>
    <w:p w:rsidR="005C5C37" w:rsidRPr="00E55ED4" w:rsidRDefault="009128C5" w:rsidP="00ED0A58">
      <w:pPr>
        <w:ind w:left="0" w:hanging="5"/>
        <w:rPr>
          <w:b/>
        </w:rPr>
      </w:pPr>
      <w:r w:rsidRPr="00E55ED4">
        <w:rPr>
          <w:b/>
        </w:rPr>
        <w:t>Τέλος ε</w:t>
      </w:r>
      <w:r w:rsidR="00C70C31" w:rsidRPr="00E55ED4">
        <w:rPr>
          <w:b/>
        </w:rPr>
        <w:t>νημερώνουμε του πολίτες ότι θα υπάρχουν καθυστερήσεις</w:t>
      </w:r>
      <w:r w:rsidR="00272333" w:rsidRPr="00E55ED4">
        <w:rPr>
          <w:b/>
        </w:rPr>
        <w:t xml:space="preserve"> στη διεκπεραίωση των αιτημάτων </w:t>
      </w:r>
      <w:r w:rsidR="00C70C31" w:rsidRPr="00E55ED4">
        <w:rPr>
          <w:b/>
        </w:rPr>
        <w:t xml:space="preserve"> λογω </w:t>
      </w:r>
      <w:r w:rsidR="00272333" w:rsidRPr="00E55ED4">
        <w:rPr>
          <w:b/>
        </w:rPr>
        <w:t xml:space="preserve">του μεγάλου όγκου αιτήσεων </w:t>
      </w:r>
      <w:r w:rsidR="007E400C">
        <w:rPr>
          <w:b/>
        </w:rPr>
        <w:t xml:space="preserve"> και </w:t>
      </w:r>
      <w:r w:rsidR="00272333" w:rsidRPr="00E55ED4">
        <w:rPr>
          <w:b/>
        </w:rPr>
        <w:t>της έλλειψης προσωπικού.</w:t>
      </w:r>
    </w:p>
    <w:p w:rsidR="00272333" w:rsidRPr="00E55ED4" w:rsidRDefault="00272333" w:rsidP="005C5C37">
      <w:pPr>
        <w:ind w:left="0" w:hanging="5"/>
        <w:rPr>
          <w:b/>
        </w:rPr>
      </w:pPr>
    </w:p>
    <w:p w:rsidR="000050FF" w:rsidRPr="00E55ED4" w:rsidRDefault="00C70C31" w:rsidP="005C5C37">
      <w:pPr>
        <w:ind w:left="0" w:hanging="5"/>
        <w:rPr>
          <w:b/>
        </w:rPr>
      </w:pPr>
      <w:r w:rsidRPr="00E55ED4">
        <w:rPr>
          <w:b/>
        </w:rPr>
        <w:t>Ευχαριστούμε για την κατανόηση σας.</w:t>
      </w:r>
    </w:p>
    <w:p w:rsidR="005C5C37" w:rsidRDefault="005C5C37" w:rsidP="005C5C37">
      <w:pPr>
        <w:ind w:left="0" w:hanging="5"/>
      </w:pPr>
    </w:p>
    <w:sectPr w:rsidR="005C5C37" w:rsidSect="006D2540">
      <w:pgSz w:w="11906" w:h="16838"/>
      <w:pgMar w:top="1134" w:right="1133" w:bottom="1135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4842EF"/>
    <w:multiLevelType w:val="hybridMultilevel"/>
    <w:tmpl w:val="C1D45692"/>
    <w:lvl w:ilvl="0" w:tplc="0408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4A4EB2"/>
    <w:rsid w:val="000050FF"/>
    <w:rsid w:val="00011301"/>
    <w:rsid w:val="00055492"/>
    <w:rsid w:val="00055F26"/>
    <w:rsid w:val="000D1F32"/>
    <w:rsid w:val="001A7AC9"/>
    <w:rsid w:val="001D32C3"/>
    <w:rsid w:val="001E4A19"/>
    <w:rsid w:val="00272333"/>
    <w:rsid w:val="002E4058"/>
    <w:rsid w:val="00311EBF"/>
    <w:rsid w:val="003F5AFB"/>
    <w:rsid w:val="004A4EB2"/>
    <w:rsid w:val="004B0258"/>
    <w:rsid w:val="004C0887"/>
    <w:rsid w:val="004D0155"/>
    <w:rsid w:val="00587EE6"/>
    <w:rsid w:val="00596085"/>
    <w:rsid w:val="005C5C37"/>
    <w:rsid w:val="00696C8B"/>
    <w:rsid w:val="006A4739"/>
    <w:rsid w:val="006D2540"/>
    <w:rsid w:val="007C7B3D"/>
    <w:rsid w:val="007E400C"/>
    <w:rsid w:val="008738CF"/>
    <w:rsid w:val="00886A2C"/>
    <w:rsid w:val="009128C5"/>
    <w:rsid w:val="009729A1"/>
    <w:rsid w:val="00A86A27"/>
    <w:rsid w:val="00B7773F"/>
    <w:rsid w:val="00BA2540"/>
    <w:rsid w:val="00BC2252"/>
    <w:rsid w:val="00C0553F"/>
    <w:rsid w:val="00C70C31"/>
    <w:rsid w:val="00CE66A8"/>
    <w:rsid w:val="00D3582A"/>
    <w:rsid w:val="00D72D96"/>
    <w:rsid w:val="00DB6784"/>
    <w:rsid w:val="00DF5C19"/>
    <w:rsid w:val="00E55ED4"/>
    <w:rsid w:val="00ED0A58"/>
    <w:rsid w:val="00ED1EAC"/>
    <w:rsid w:val="00F25565"/>
    <w:rsid w:val="00F400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line="276" w:lineRule="auto"/>
        <w:ind w:left="71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1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4B0258"/>
    <w:rPr>
      <w:color w:val="0000FF" w:themeColor="hyperlink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4B025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4B0258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1A7AC9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ED0A5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laiokomikokefallinias@pin.gov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laiokomiko.minagric.gr/elaiokomikon-front/login.zul" TargetMode="External"/><Relationship Id="rId5" Type="http://schemas.openxmlformats.org/officeDocument/2006/relationships/hyperlink" Target="https://elaiokomiko.minagric.gr/elaiokomikon-front/login.zu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548</TotalTime>
  <Pages>1</Pages>
  <Words>671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mantonatou</dc:creator>
  <cp:lastModifiedBy>mantonatou</cp:lastModifiedBy>
  <cp:revision>24</cp:revision>
  <cp:lastPrinted>2026-03-17T08:23:00Z</cp:lastPrinted>
  <dcterms:created xsi:type="dcterms:W3CDTF">2026-03-16T07:51:00Z</dcterms:created>
  <dcterms:modified xsi:type="dcterms:W3CDTF">2026-03-19T08:29:00Z</dcterms:modified>
</cp:coreProperties>
</file>